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DA62" w14:textId="13D5A4E9" w:rsidR="006246E6" w:rsidRPr="006246E6" w:rsidRDefault="006246E6" w:rsidP="006246E6">
      <w:pPr>
        <w:jc w:val="center"/>
        <w:rPr>
          <w:b/>
          <w:bCs/>
        </w:rPr>
      </w:pPr>
      <w:r w:rsidRPr="006246E6">
        <w:rPr>
          <w:b/>
          <w:bCs/>
        </w:rPr>
        <w:t>Rencontre GRACQ Sud ESEM – Mettet vous en transition</w:t>
      </w:r>
    </w:p>
    <w:p w14:paraId="06243F16" w14:textId="67DB0AB0" w:rsidR="006246E6" w:rsidRDefault="006246E6" w:rsidP="006246E6">
      <w:pPr>
        <w:jc w:val="center"/>
        <w:rPr>
          <w:b/>
          <w:bCs/>
        </w:rPr>
      </w:pPr>
      <w:r w:rsidRPr="006246E6">
        <w:rPr>
          <w:b/>
          <w:bCs/>
        </w:rPr>
        <w:t>09/09/2021</w:t>
      </w:r>
      <w:r w:rsidR="00FA213B">
        <w:rPr>
          <w:b/>
          <w:bCs/>
        </w:rPr>
        <w:t xml:space="preserve"> - Mettet</w:t>
      </w:r>
    </w:p>
    <w:p w14:paraId="0D476C31" w14:textId="62005EAC" w:rsidR="006246E6" w:rsidRDefault="00FA213B" w:rsidP="006246E6">
      <w:pPr>
        <w:pStyle w:val="Sansinterligne"/>
      </w:pPr>
      <w:r>
        <w:t>Présents : Valéry De Wulf et Michaël Horevoets.</w:t>
      </w:r>
    </w:p>
    <w:p w14:paraId="6A630A7B" w14:textId="77777777" w:rsidR="00FA213B" w:rsidRDefault="00FA213B" w:rsidP="006246E6">
      <w:pPr>
        <w:pStyle w:val="Sansinterligne"/>
      </w:pPr>
    </w:p>
    <w:p w14:paraId="650B74CB" w14:textId="06E77DCC" w:rsidR="00FA213B" w:rsidRDefault="00FA213B" w:rsidP="006246E6">
      <w:pPr>
        <w:pStyle w:val="Sansinterligne"/>
        <w:numPr>
          <w:ilvl w:val="0"/>
          <w:numId w:val="1"/>
        </w:numPr>
        <w:rPr>
          <w:b/>
          <w:bCs/>
        </w:rPr>
      </w:pPr>
      <w:r>
        <w:rPr>
          <w:b/>
          <w:bCs/>
        </w:rPr>
        <w:t>Présentation des 2 groupes</w:t>
      </w:r>
    </w:p>
    <w:p w14:paraId="3BBCA5B4" w14:textId="4F35FBD8" w:rsidR="006246E6" w:rsidRPr="00FA213B" w:rsidRDefault="006246E6" w:rsidP="00FA213B">
      <w:pPr>
        <w:pStyle w:val="Sansinterligne"/>
        <w:rPr>
          <w:b/>
          <w:bCs/>
        </w:rPr>
      </w:pPr>
      <w:r w:rsidRPr="00FA213B">
        <w:rPr>
          <w:b/>
          <w:bCs/>
        </w:rPr>
        <w:t>Mettet vous en transition</w:t>
      </w:r>
    </w:p>
    <w:p w14:paraId="605A7036" w14:textId="3C71EF22" w:rsidR="006246E6" w:rsidRDefault="00FA213B" w:rsidP="00FA213B">
      <w:pPr>
        <w:pStyle w:val="Sansinterligne"/>
        <w:jc w:val="both"/>
      </w:pPr>
      <w:r>
        <w:t>Lancé il y a plus</w:t>
      </w:r>
      <w:r w:rsidR="006246E6">
        <w:t xml:space="preserve"> ou moins 2 ans avec</w:t>
      </w:r>
      <w:r>
        <w:t xml:space="preserve"> un événement avec</w:t>
      </w:r>
      <w:r w:rsidR="006246E6">
        <w:t xml:space="preserve"> </w:t>
      </w:r>
      <w:r w:rsidRPr="00FA213B">
        <w:t>Jean-Pascal van Ypersele</w:t>
      </w:r>
      <w:r>
        <w:t xml:space="preserve">. Lors de l’événement, </w:t>
      </w:r>
      <w:r w:rsidR="006246E6">
        <w:t xml:space="preserve">invitation aux </w:t>
      </w:r>
      <w:r>
        <w:t>habitants de l’entité</w:t>
      </w:r>
      <w:r w:rsidR="006246E6">
        <w:t xml:space="preserve"> de créer un groupe de transition. 25 personnes à la première réunion. 3-4 après 6 mois. La COVID a mis un coup de frein.</w:t>
      </w:r>
    </w:p>
    <w:p w14:paraId="30C29631" w14:textId="29985BB4" w:rsidR="006246E6" w:rsidRDefault="006246E6" w:rsidP="00FA213B">
      <w:pPr>
        <w:pStyle w:val="Sansinterligne"/>
        <w:jc w:val="both"/>
      </w:pPr>
      <w:r>
        <w:t>En mars 2020, volonté de fête de lancement qui a dû être annulée.</w:t>
      </w:r>
    </w:p>
    <w:p w14:paraId="5502D14B" w14:textId="544A2DB4" w:rsidR="006246E6" w:rsidRDefault="006246E6" w:rsidP="00FA213B">
      <w:pPr>
        <w:pStyle w:val="Sansinterligne"/>
        <w:jc w:val="both"/>
      </w:pPr>
      <w:r>
        <w:sym w:font="Wingdings" w:char="F0E8"/>
      </w:r>
      <w:r>
        <w:t xml:space="preserve"> </w:t>
      </w:r>
      <w:r w:rsidR="004566D2">
        <w:t>Projets</w:t>
      </w:r>
      <w:r>
        <w:t xml:space="preserve"> plus orienté</w:t>
      </w:r>
      <w:r w:rsidR="004566D2">
        <w:t>s</w:t>
      </w:r>
      <w:r>
        <w:t xml:space="preserve"> vers la solidarité</w:t>
      </w:r>
      <w:r w:rsidR="00FA213B">
        <w:t xml:space="preserve"> pendant COVID</w:t>
      </w:r>
      <w:r>
        <w:t xml:space="preserve"> (confection de masques, écrire des courrier</w:t>
      </w:r>
      <w:r w:rsidR="004566D2">
        <w:t>s</w:t>
      </w:r>
      <w:r>
        <w:t xml:space="preserve"> aux personnes dans les MR(S)…).</w:t>
      </w:r>
    </w:p>
    <w:p w14:paraId="0197420B" w14:textId="77777777" w:rsidR="00FA213B" w:rsidRDefault="00FA213B" w:rsidP="00FA213B">
      <w:pPr>
        <w:pStyle w:val="Sansinterligne"/>
        <w:jc w:val="both"/>
      </w:pPr>
    </w:p>
    <w:p w14:paraId="2B8F96E3" w14:textId="1BB1730C" w:rsidR="006246E6" w:rsidRDefault="006246E6" w:rsidP="00FA213B">
      <w:pPr>
        <w:pStyle w:val="Sansinterligne"/>
        <w:jc w:val="both"/>
      </w:pPr>
      <w:r>
        <w:t xml:space="preserve">Depuis la réouverture post-COVID, reprise d’activités de transition. Modification de la méthode de travail en </w:t>
      </w:r>
      <w:r w:rsidR="00FA213B">
        <w:t>créant</w:t>
      </w:r>
      <w:r>
        <w:t xml:space="preserve"> plusieurs groupes</w:t>
      </w:r>
      <w:r w:rsidR="00FA213B">
        <w:t xml:space="preserve"> thématiques</w:t>
      </w:r>
      <w:r>
        <w:t> :</w:t>
      </w:r>
    </w:p>
    <w:p w14:paraId="24335C2A" w14:textId="0881010A" w:rsidR="006246E6" w:rsidRDefault="006246E6" w:rsidP="00FA213B">
      <w:pPr>
        <w:pStyle w:val="Sansinterligne"/>
        <w:jc w:val="both"/>
      </w:pPr>
      <w:r>
        <w:t>- Alimentation</w:t>
      </w:r>
    </w:p>
    <w:p w14:paraId="1821DC59" w14:textId="38DEE854" w:rsidR="006246E6" w:rsidRDefault="006246E6" w:rsidP="00FA213B">
      <w:pPr>
        <w:pStyle w:val="Sansinterligne"/>
        <w:jc w:val="both"/>
      </w:pPr>
      <w:r>
        <w:t>- Zéro déchet</w:t>
      </w:r>
    </w:p>
    <w:p w14:paraId="66CAE170" w14:textId="7E0B1DF7" w:rsidR="006246E6" w:rsidRDefault="006246E6" w:rsidP="00FA213B">
      <w:pPr>
        <w:pStyle w:val="Sansinterligne"/>
        <w:jc w:val="both"/>
      </w:pPr>
      <w:r>
        <w:t>- Mobilité</w:t>
      </w:r>
    </w:p>
    <w:p w14:paraId="52E2B499" w14:textId="26BA7BA6" w:rsidR="006246E6" w:rsidRDefault="006246E6" w:rsidP="00FA213B">
      <w:pPr>
        <w:pStyle w:val="Sansinterligne"/>
        <w:jc w:val="both"/>
      </w:pPr>
      <w:r>
        <w:t>- Biodeversité</w:t>
      </w:r>
    </w:p>
    <w:p w14:paraId="39D0911D" w14:textId="555AF090" w:rsidR="006246E6" w:rsidRDefault="006246E6" w:rsidP="00FA213B">
      <w:pPr>
        <w:pStyle w:val="Sansinterligne"/>
        <w:jc w:val="both"/>
      </w:pPr>
      <w:r>
        <w:t>- Energie</w:t>
      </w:r>
    </w:p>
    <w:p w14:paraId="72EA91D5" w14:textId="580720E2" w:rsidR="006246E6" w:rsidRDefault="006246E6" w:rsidP="00FA213B">
      <w:pPr>
        <w:pStyle w:val="Sansinterligne"/>
        <w:jc w:val="both"/>
      </w:pPr>
      <w:r>
        <w:t>- Petit patrimoine</w:t>
      </w:r>
    </w:p>
    <w:p w14:paraId="248554F2" w14:textId="2A188F66" w:rsidR="004566D2" w:rsidRDefault="004566D2" w:rsidP="00FA213B">
      <w:pPr>
        <w:pStyle w:val="Sansinterligne"/>
        <w:jc w:val="both"/>
      </w:pPr>
    </w:p>
    <w:p w14:paraId="0B41FA79" w14:textId="13FDE7E9" w:rsidR="004566D2" w:rsidRDefault="004566D2" w:rsidP="00FA213B">
      <w:pPr>
        <w:pStyle w:val="Sansinterligne"/>
        <w:jc w:val="both"/>
      </w:pPr>
      <w:r>
        <w:t>Chaque groupe avance à sa propre vitesse. Biodiversité a un accord avec la commune pour 2 terrains mis à disposition. 1 où une marre a été creusée. Le deuxième est planifié en forêt comestible pour servir d’outil pédagogique et de modèle aux citoyens pour qu’ils reproduisent cela chez eux. Formation grâce au GAL sur le thème.</w:t>
      </w:r>
    </w:p>
    <w:p w14:paraId="465F169F" w14:textId="77777777" w:rsidR="004566D2" w:rsidRDefault="004566D2" w:rsidP="00FA213B">
      <w:pPr>
        <w:pStyle w:val="Sansinterligne"/>
        <w:jc w:val="both"/>
      </w:pPr>
    </w:p>
    <w:p w14:paraId="5B95B4A7" w14:textId="20B1EBAB" w:rsidR="004566D2" w:rsidRDefault="004566D2" w:rsidP="00FA213B">
      <w:pPr>
        <w:pStyle w:val="Sansinterligne"/>
        <w:jc w:val="both"/>
      </w:pPr>
      <w:r>
        <w:t>Groupe mobilité peu de choses réalisées jusqu’ici : soutien aux sentiers et itinéraires cyclistes</w:t>
      </w:r>
      <w:r w:rsidR="00EA6B41">
        <w:t xml:space="preserve"> ent</w:t>
      </w:r>
      <w:r w:rsidR="00FA213B">
        <w:t>r</w:t>
      </w:r>
      <w:r w:rsidR="00EA6B41">
        <w:t>e les villages. Travail avec Mettet Godasses, groupe de balade. Visio pour la présentation d’une carte collaborative avec OpenStreetMap. Mais pour l’instant pas de personne pour travailler dessus. Peut-être que Mettet Godasse a une personne qui y travaille</w:t>
      </w:r>
      <w:r w:rsidR="00FA213B">
        <w:t xml:space="preserve"> actuellement</w:t>
      </w:r>
      <w:r w:rsidR="00EA6B41">
        <w:t>.</w:t>
      </w:r>
    </w:p>
    <w:p w14:paraId="2AC2321D" w14:textId="64AAB60B" w:rsidR="006246E6" w:rsidRDefault="006246E6" w:rsidP="00FA213B">
      <w:pPr>
        <w:pStyle w:val="Sansinterligne"/>
        <w:jc w:val="both"/>
      </w:pPr>
    </w:p>
    <w:p w14:paraId="0416A34F" w14:textId="1AE2484A" w:rsidR="00FA213B" w:rsidRPr="00FA213B" w:rsidRDefault="00FA213B" w:rsidP="00FA213B">
      <w:pPr>
        <w:pStyle w:val="Sansinterligne"/>
        <w:jc w:val="both"/>
        <w:rPr>
          <w:b/>
          <w:bCs/>
        </w:rPr>
      </w:pPr>
      <w:r w:rsidRPr="00FA213B">
        <w:rPr>
          <w:b/>
          <w:bCs/>
        </w:rPr>
        <w:t>Le GRACQ Sud ESEM</w:t>
      </w:r>
    </w:p>
    <w:p w14:paraId="20DBA9EB" w14:textId="6DF3DFFF" w:rsidR="00FA213B" w:rsidRDefault="00FA213B" w:rsidP="00FA213B">
      <w:pPr>
        <w:pStyle w:val="Sansinterligne"/>
        <w:jc w:val="both"/>
      </w:pPr>
      <w:r>
        <w:t>Le Groupe de recherche et d’Action des Cyclistes Quotidiens représente et défend les intérêts des cyclistes. Premier point de contact début 2018 pour le sud de l’Entre-Sambre-et-Meuse. Cela veut dire un numéro de contact si des personnes sont intéressées de faire des actions pour le vélo. En février 2019, cela a mené à la création d’un groupe, c’est-à-dire plusieurs personnes portant des projets (interpellation des élus, sensibilisation des citoyens, promotion du vélo…).</w:t>
      </w:r>
    </w:p>
    <w:p w14:paraId="3FE52F80" w14:textId="0CBC4C64" w:rsidR="00FA213B" w:rsidRDefault="00FA213B" w:rsidP="00FA213B">
      <w:pPr>
        <w:pStyle w:val="Sansinterligne"/>
        <w:jc w:val="both"/>
      </w:pPr>
      <w:r>
        <w:t>En 2019, le groupe a contacté les 12 communes du sud ESEM en leur demandant de répondre à l’appel à projet « mobilité active » de la RW. Ensuite lors de la semaine de la mobilité, le GRACQ avait invité les 12 communes à tenter une rue scolaire. Walcourt l’a fait sans nous prévenir, mais nous avons travaillé en étroite collaboration avec Couvin et Tous à pied et Mobilesem, pour faire une expérience d’une semaine à Petigny. Aujourd’hui, la rue scolaire est définitive et d’autres sont programmées sur Couvin.</w:t>
      </w:r>
      <w:r w:rsidR="009A1EE8">
        <w:t xml:space="preserve"> La même semaine, nous avons organisé une cyclo-parade à Couvin.</w:t>
      </w:r>
    </w:p>
    <w:p w14:paraId="2ECB4D27" w14:textId="485BAD2E" w:rsidR="009A1EE8" w:rsidRDefault="009A1EE8" w:rsidP="00FA213B">
      <w:pPr>
        <w:pStyle w:val="Sansinterligne"/>
        <w:jc w:val="both"/>
      </w:pPr>
    </w:p>
    <w:p w14:paraId="000F99A7" w14:textId="16811E41" w:rsidR="009A1EE8" w:rsidRDefault="009A1EE8" w:rsidP="00FA213B">
      <w:pPr>
        <w:pStyle w:val="Sansinterligne"/>
        <w:jc w:val="both"/>
      </w:pPr>
      <w:r>
        <w:t>Avec la COVID, les actions ont arrêté, mais le GRACQ Sud ESEM participe au PCM de Couvin, à celui de Philippeville et très prochainement au PICM de Gerpinnes/Ham-sur-Heure-Nalinnes. Nous participons aussi au Groupe d’accompagnement du PCS de Gerpinnes.</w:t>
      </w:r>
    </w:p>
    <w:p w14:paraId="72727462" w14:textId="2BE7CC76" w:rsidR="009A1EE8" w:rsidRDefault="009A1EE8" w:rsidP="00FA213B">
      <w:pPr>
        <w:pStyle w:val="Sansinterligne"/>
        <w:jc w:val="both"/>
      </w:pPr>
    </w:p>
    <w:p w14:paraId="769BA441" w14:textId="4426B381" w:rsidR="009A1EE8" w:rsidRDefault="009A1EE8" w:rsidP="00FA213B">
      <w:pPr>
        <w:pStyle w:val="Sansinterligne"/>
        <w:jc w:val="both"/>
      </w:pPr>
      <w:r>
        <w:lastRenderedPageBreak/>
        <w:t>En 2021, nous avons participé à la rédaction de 4 candidatures WaCy (Wallonie Cyclable), toutes retenues (Viroinva, Couvin, Walcourt, Florennes). Nous sommes représentés dans les 4 Commission vélo créées dans ce cadre.</w:t>
      </w:r>
    </w:p>
    <w:p w14:paraId="5F25B2BA" w14:textId="77777777" w:rsidR="00FA213B" w:rsidRDefault="00FA213B" w:rsidP="00FA213B">
      <w:pPr>
        <w:pStyle w:val="Sansinterligne"/>
        <w:jc w:val="both"/>
      </w:pPr>
    </w:p>
    <w:p w14:paraId="767EEA37" w14:textId="33C06312" w:rsidR="006246E6" w:rsidRPr="009A1EE8" w:rsidRDefault="006246E6" w:rsidP="00FA213B">
      <w:pPr>
        <w:pStyle w:val="Sansinterligne"/>
        <w:numPr>
          <w:ilvl w:val="0"/>
          <w:numId w:val="1"/>
        </w:numPr>
        <w:jc w:val="both"/>
        <w:rPr>
          <w:b/>
          <w:bCs/>
        </w:rPr>
      </w:pPr>
      <w:r w:rsidRPr="009A1EE8">
        <w:rPr>
          <w:b/>
          <w:bCs/>
        </w:rPr>
        <w:t>Se faire membre du GRACQ</w:t>
      </w:r>
    </w:p>
    <w:p w14:paraId="21FE8EE5" w14:textId="05D99C31" w:rsidR="0015057B" w:rsidRDefault="0015057B" w:rsidP="00FA213B">
      <w:pPr>
        <w:pStyle w:val="Sansinterligne"/>
        <w:jc w:val="both"/>
      </w:pPr>
      <w:r>
        <w:t>Mettet n’a pas rentré de projet WaCy.</w:t>
      </w:r>
      <w:r w:rsidR="009A1EE8">
        <w:t xml:space="preserve"> Attention le projet</w:t>
      </w:r>
      <w:r>
        <w:t xml:space="preserve"> WaCy 3 est dans les cartons</w:t>
      </w:r>
      <w:r w:rsidR="009A1EE8">
        <w:t xml:space="preserve"> et devrait sortir début 2022</w:t>
      </w:r>
      <w:r>
        <w:t>.</w:t>
      </w:r>
      <w:r w:rsidR="009A1EE8">
        <w:t xml:space="preserve"> La p</w:t>
      </w:r>
      <w:r>
        <w:t>roposition</w:t>
      </w:r>
      <w:r w:rsidR="009A1EE8">
        <w:t xml:space="preserve"> est</w:t>
      </w:r>
      <w:r>
        <w:t xml:space="preserve"> </w:t>
      </w:r>
      <w:r w:rsidR="009A1EE8">
        <w:t>faite</w:t>
      </w:r>
      <w:r>
        <w:t xml:space="preserve"> aux membres de Mettet vous en transition</w:t>
      </w:r>
      <w:r w:rsidR="009A1EE8">
        <w:t xml:space="preserve"> de se faire membre du GRACQ. C’est 30€ et remboursé par la mutuelle en tant qu’affiliation à un club sportif. Cela donne droit au petit magazine, à des réductions dans certains magasins de vélo et permets surtout d’avoir accès à des actions clés sur porte du GRACQ (au moins 3 par an). En plus, dans le cadre de WaCy, les communes doivent constituer une commission vélo qui doit contenir des représentant des usagers. Le GRACQ y est donc incontournable.</w:t>
      </w:r>
    </w:p>
    <w:p w14:paraId="0B29B9E5" w14:textId="77777777" w:rsidR="0015057B" w:rsidRDefault="0015057B" w:rsidP="0015057B">
      <w:pPr>
        <w:pStyle w:val="Sansinterligne"/>
      </w:pPr>
    </w:p>
    <w:p w14:paraId="6FC36205" w14:textId="61967B02" w:rsidR="006246E6" w:rsidRDefault="006246E6" w:rsidP="006246E6">
      <w:pPr>
        <w:pStyle w:val="Sansinterligne"/>
        <w:numPr>
          <w:ilvl w:val="0"/>
          <w:numId w:val="1"/>
        </w:numPr>
      </w:pPr>
      <w:r>
        <w:t>Carte</w:t>
      </w:r>
    </w:p>
    <w:p w14:paraId="112DFAB7" w14:textId="67E80274" w:rsidR="0015057B" w:rsidRDefault="009A1EE8" w:rsidP="0015057B">
      <w:pPr>
        <w:pStyle w:val="Sansinterligne"/>
      </w:pPr>
      <w:r>
        <w:t>Le GRACQ travaille aussi sur une carte UMap (OpenstreetMap) des infrastructures existantes et manquantes. P</w:t>
      </w:r>
      <w:r w:rsidR="0015057B">
        <w:t>roposition d’une soirée commune</w:t>
      </w:r>
      <w:r>
        <w:t xml:space="preserve"> sur le sujet à Mettet.</w:t>
      </w:r>
    </w:p>
    <w:p w14:paraId="1E9ACD3D" w14:textId="77777777" w:rsidR="0015057B" w:rsidRDefault="0015057B" w:rsidP="0015057B">
      <w:pPr>
        <w:pStyle w:val="Sansinterligne"/>
      </w:pPr>
    </w:p>
    <w:p w14:paraId="027344F3" w14:textId="13354AA2" w:rsidR="006246E6" w:rsidRDefault="006246E6" w:rsidP="006246E6">
      <w:pPr>
        <w:pStyle w:val="Sansinterligne"/>
        <w:numPr>
          <w:ilvl w:val="0"/>
          <w:numId w:val="1"/>
        </w:numPr>
      </w:pPr>
      <w:r>
        <w:t>Action Semob</w:t>
      </w:r>
    </w:p>
    <w:p w14:paraId="7E7CE3E4" w14:textId="394FAC99" w:rsidR="0015057B" w:rsidRDefault="009A1EE8" w:rsidP="0015057B">
      <w:pPr>
        <w:pStyle w:val="Sansinterligne"/>
      </w:pPr>
      <w:r>
        <w:t xml:space="preserve">Aucune des deux structures n’a prévu </w:t>
      </w:r>
      <w:r w:rsidR="0015057B">
        <w:t>d’action cette année</w:t>
      </w:r>
      <w:r>
        <w:t>.</w:t>
      </w:r>
    </w:p>
    <w:p w14:paraId="5CFB55DB" w14:textId="77777777" w:rsidR="0015057B" w:rsidRDefault="0015057B" w:rsidP="0015057B">
      <w:pPr>
        <w:pStyle w:val="Sansinterligne"/>
      </w:pPr>
    </w:p>
    <w:p w14:paraId="6ED94872" w14:textId="77D5901D" w:rsidR="006246E6" w:rsidRDefault="006246E6" w:rsidP="006246E6">
      <w:pPr>
        <w:pStyle w:val="Sansinterligne"/>
        <w:numPr>
          <w:ilvl w:val="0"/>
          <w:numId w:val="1"/>
        </w:numPr>
      </w:pPr>
      <w:r>
        <w:t>Action courtoisie</w:t>
      </w:r>
    </w:p>
    <w:p w14:paraId="57069EEC" w14:textId="4152EF14" w:rsidR="0015057B" w:rsidRDefault="009A1EE8" w:rsidP="0015057B">
      <w:pPr>
        <w:pStyle w:val="Sansinterligne"/>
      </w:pPr>
      <w:r>
        <w:t xml:space="preserve">Du 11 au 22 octobre, le GRACQ fédéral propose une action courtoisie avec Iew et Tous à Pied (3 thèmes : Sas vélo, </w:t>
      </w:r>
      <w:r w:rsidR="004D41DD">
        <w:t xml:space="preserve">espace de dépassement des vélos, B22-23). </w:t>
      </w:r>
      <w:r w:rsidR="0015057B">
        <w:t>Possibilité de monter</w:t>
      </w:r>
      <w:r w:rsidR="004D41DD">
        <w:t xml:space="preserve"> à Mettet si c’est souhaité. Le GRACQ fournit tout le matériel nécessaire (visuels, communiqué de presse…).</w:t>
      </w:r>
    </w:p>
    <w:p w14:paraId="3C9D6298" w14:textId="77777777" w:rsidR="0015057B" w:rsidRDefault="0015057B" w:rsidP="0015057B">
      <w:pPr>
        <w:pStyle w:val="Sansinterligne"/>
      </w:pPr>
    </w:p>
    <w:p w14:paraId="5073CB0C" w14:textId="5D4CF472" w:rsidR="006246E6" w:rsidRPr="006246E6" w:rsidRDefault="004566D2" w:rsidP="006246E6">
      <w:pPr>
        <w:pStyle w:val="Sansinterligne"/>
        <w:numPr>
          <w:ilvl w:val="0"/>
          <w:numId w:val="1"/>
        </w:numPr>
      </w:pPr>
      <w:r>
        <w:t>Actions communes</w:t>
      </w:r>
    </w:p>
    <w:p w14:paraId="7A48ED01" w14:textId="4F579F54" w:rsidR="006246E6" w:rsidRDefault="004D41DD">
      <w:r>
        <w:t>Il est tout à fait envisageable de faire des actions communes. Par exemple chaque interpellation communale réalisée sur un commune du Sud ESEM pourrait être relayée à Mettet…</w:t>
      </w:r>
    </w:p>
    <w:sectPr w:rsidR="00624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04EB"/>
    <w:multiLevelType w:val="hybridMultilevel"/>
    <w:tmpl w:val="EB06CD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E6"/>
    <w:rsid w:val="0015057B"/>
    <w:rsid w:val="004566D2"/>
    <w:rsid w:val="004D41DD"/>
    <w:rsid w:val="006246E6"/>
    <w:rsid w:val="009A1EE8"/>
    <w:rsid w:val="00EA6B41"/>
    <w:rsid w:val="00FA21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1652"/>
  <w15:chartTrackingRefBased/>
  <w15:docId w15:val="{A59317E2-3663-4AB3-93DD-F9FA0BC1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24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695</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horevoets</dc:creator>
  <cp:keywords/>
  <dc:description/>
  <cp:lastModifiedBy>michael horevoets</cp:lastModifiedBy>
  <cp:revision>4</cp:revision>
  <dcterms:created xsi:type="dcterms:W3CDTF">2021-09-09T15:23:00Z</dcterms:created>
  <dcterms:modified xsi:type="dcterms:W3CDTF">2021-09-13T06:56:00Z</dcterms:modified>
</cp:coreProperties>
</file>