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5A5E4" w14:textId="77777777" w:rsidR="00C6233F" w:rsidRPr="0059727A" w:rsidRDefault="00743A86" w:rsidP="007065AB">
      <w:pPr>
        <w:pStyle w:val="Titre1"/>
        <w:spacing w:before="120" w:after="0"/>
        <w:rPr>
          <w:color w:val="A6A6A6"/>
        </w:rPr>
      </w:pPr>
      <w:r>
        <w:rPr>
          <w:noProof/>
          <w:lang w:val="fr-FR" w:eastAsia="fr-FR"/>
        </w:rPr>
        <w:drawing>
          <wp:anchor distT="0" distB="0" distL="114300" distR="114300" simplePos="0" relativeHeight="251657728" behindDoc="0" locked="0" layoutInCell="1" allowOverlap="1" wp14:anchorId="346CF887" wp14:editId="538712E2">
            <wp:simplePos x="0" y="0"/>
            <wp:positionH relativeFrom="column">
              <wp:posOffset>209550</wp:posOffset>
            </wp:positionH>
            <wp:positionV relativeFrom="paragraph">
              <wp:posOffset>-276225</wp:posOffset>
            </wp:positionV>
            <wp:extent cx="1231265" cy="12433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265"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6B5">
        <w:rPr>
          <w:color w:val="A6A6A6"/>
          <w:u w:val="single" w:color="72B000"/>
        </w:rPr>
        <w:t>Groupe local Uccle</w:t>
      </w:r>
    </w:p>
    <w:p w14:paraId="21B9DCCB" w14:textId="5E208DFA" w:rsidR="009C70CC" w:rsidRPr="003F00BE" w:rsidRDefault="000B46B5" w:rsidP="009C70CC">
      <w:pPr>
        <w:pStyle w:val="Titre2"/>
      </w:pPr>
      <w:r>
        <w:t>D</w:t>
      </w:r>
      <w:r w:rsidR="007065AB">
        <w:t>ate</w:t>
      </w:r>
      <w:r w:rsidR="003247A9">
        <w:t xml:space="preserve"> </w:t>
      </w:r>
      <w:r w:rsidR="00730E31">
        <w:t>14</w:t>
      </w:r>
      <w:r w:rsidR="003247A9">
        <w:t xml:space="preserve"> </w:t>
      </w:r>
      <w:r w:rsidR="000303FE">
        <w:t>octobre</w:t>
      </w:r>
      <w:r w:rsidR="003247A9">
        <w:t xml:space="preserve"> 2020.</w:t>
      </w:r>
    </w:p>
    <w:p w14:paraId="72581DBA" w14:textId="06783DE3" w:rsidR="007065AB" w:rsidRDefault="00AD4A5B" w:rsidP="00372B88">
      <w:pPr>
        <w:pStyle w:val="Titre4"/>
        <w:ind w:firstLine="708"/>
      </w:pPr>
      <w:proofErr w:type="spellStart"/>
      <w:r>
        <w:t>Présent·es</w:t>
      </w:r>
      <w:proofErr w:type="spellEnd"/>
    </w:p>
    <w:p w14:paraId="75493DAA" w14:textId="21F38E9B" w:rsidR="007065AB" w:rsidRDefault="004A748A" w:rsidP="007D35CF">
      <w:pPr>
        <w:pStyle w:val="Titre4"/>
        <w:ind w:left="2832"/>
        <w:rPr>
          <w:u w:val="none"/>
        </w:rPr>
      </w:pPr>
      <w:r>
        <w:rPr>
          <w:u w:val="none"/>
        </w:rPr>
        <w:t xml:space="preserve">Françoise </w:t>
      </w:r>
      <w:proofErr w:type="spellStart"/>
      <w:r>
        <w:rPr>
          <w:u w:val="none"/>
        </w:rPr>
        <w:t>Boland</w:t>
      </w:r>
      <w:proofErr w:type="spellEnd"/>
      <w:r>
        <w:rPr>
          <w:u w:val="none"/>
        </w:rPr>
        <w:t xml:space="preserve">, Isabelle Brachet, Jacques De Koster, Patricia Duvieusart, Quentin Guinand, Michel </w:t>
      </w:r>
      <w:proofErr w:type="spellStart"/>
      <w:r>
        <w:rPr>
          <w:u w:val="none"/>
        </w:rPr>
        <w:t>Devriese</w:t>
      </w:r>
      <w:proofErr w:type="spellEnd"/>
      <w:r>
        <w:rPr>
          <w:u w:val="none"/>
        </w:rPr>
        <w:t>, Lucian</w:t>
      </w:r>
      <w:r w:rsidRPr="004A748A">
        <w:rPr>
          <w:u w:val="none"/>
        </w:rPr>
        <w:t xml:space="preserve"> </w:t>
      </w:r>
      <w:proofErr w:type="spellStart"/>
      <w:r w:rsidRPr="004A748A">
        <w:rPr>
          <w:u w:val="none"/>
        </w:rPr>
        <w:t>Stanescu</w:t>
      </w:r>
      <w:proofErr w:type="spellEnd"/>
      <w:r w:rsidR="000303FE">
        <w:rPr>
          <w:u w:val="none"/>
        </w:rPr>
        <w:t xml:space="preserve">, Réginald </w:t>
      </w:r>
      <w:proofErr w:type="spellStart"/>
      <w:r w:rsidR="000303FE">
        <w:rPr>
          <w:u w:val="none"/>
        </w:rPr>
        <w:t>Maessen</w:t>
      </w:r>
      <w:proofErr w:type="spellEnd"/>
      <w:r w:rsidR="000303FE">
        <w:rPr>
          <w:u w:val="none"/>
        </w:rPr>
        <w:t xml:space="preserve">, Ludwick </w:t>
      </w:r>
      <w:proofErr w:type="spellStart"/>
      <w:r w:rsidR="000303FE">
        <w:rPr>
          <w:u w:val="none"/>
        </w:rPr>
        <w:t>Kurceja</w:t>
      </w:r>
      <w:proofErr w:type="spellEnd"/>
      <w:r w:rsidR="000303FE">
        <w:rPr>
          <w:u w:val="none"/>
        </w:rPr>
        <w:t xml:space="preserve">, Peter </w:t>
      </w:r>
      <w:proofErr w:type="spellStart"/>
      <w:r w:rsidR="000303FE">
        <w:rPr>
          <w:u w:val="none"/>
        </w:rPr>
        <w:t>Szatmari</w:t>
      </w:r>
      <w:proofErr w:type="spellEnd"/>
    </w:p>
    <w:p w14:paraId="17B2A189" w14:textId="3AEBB45A" w:rsidR="00730E31" w:rsidRDefault="00730E31" w:rsidP="00730E31"/>
    <w:p w14:paraId="7F72A148" w14:textId="21CFC69E" w:rsidR="00730E31" w:rsidRPr="00730E31" w:rsidRDefault="00730E31" w:rsidP="00730E31">
      <w:pPr>
        <w:ind w:left="2124" w:firstLine="708"/>
      </w:pPr>
      <w:r w:rsidRPr="00730E31">
        <w:rPr>
          <w:u w:val="single"/>
        </w:rPr>
        <w:t>Excusée</w:t>
      </w:r>
      <w:r>
        <w:t> : Laurence</w:t>
      </w:r>
    </w:p>
    <w:p w14:paraId="0E36B322" w14:textId="02B24C59" w:rsidR="00372B88" w:rsidRDefault="00372B88" w:rsidP="00372B88">
      <w:r>
        <w:tab/>
      </w:r>
      <w:r>
        <w:tab/>
      </w:r>
      <w:r>
        <w:tab/>
      </w:r>
      <w:r>
        <w:tab/>
      </w:r>
    </w:p>
    <w:p w14:paraId="15CF9D45" w14:textId="77777777" w:rsidR="007065AB" w:rsidRPr="007065AB" w:rsidRDefault="007065AB" w:rsidP="007065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11494"/>
      </w:tblGrid>
      <w:tr w:rsidR="007065AB" w:rsidRPr="0059727A" w14:paraId="46EC34E3" w14:textId="77777777" w:rsidTr="0059727A">
        <w:trPr>
          <w:trHeight w:val="653"/>
        </w:trPr>
        <w:tc>
          <w:tcPr>
            <w:tcW w:w="3936" w:type="dxa"/>
            <w:shd w:val="clear" w:color="auto" w:fill="auto"/>
          </w:tcPr>
          <w:p w14:paraId="58D112F1" w14:textId="77777777" w:rsidR="007065AB" w:rsidRPr="0059727A" w:rsidRDefault="007065AB" w:rsidP="007065AB">
            <w:pPr>
              <w:pStyle w:val="Titre3"/>
            </w:pPr>
            <w:r w:rsidRPr="0059727A">
              <w:t>Points abordés</w:t>
            </w:r>
          </w:p>
        </w:tc>
        <w:tc>
          <w:tcPr>
            <w:tcW w:w="11602" w:type="dxa"/>
            <w:shd w:val="clear" w:color="auto" w:fill="auto"/>
          </w:tcPr>
          <w:p w14:paraId="67D08E33" w14:textId="77777777" w:rsidR="007065AB" w:rsidRPr="0059727A" w:rsidRDefault="007065AB" w:rsidP="007065AB">
            <w:pPr>
              <w:pStyle w:val="Titre3"/>
            </w:pPr>
            <w:r w:rsidRPr="0059727A">
              <w:t>Décisions prises</w:t>
            </w:r>
          </w:p>
        </w:tc>
      </w:tr>
      <w:tr w:rsidR="00E575A5" w:rsidRPr="0059727A" w14:paraId="35FEE225" w14:textId="77777777" w:rsidTr="0059727A">
        <w:trPr>
          <w:trHeight w:val="653"/>
        </w:trPr>
        <w:tc>
          <w:tcPr>
            <w:tcW w:w="3936" w:type="dxa"/>
            <w:shd w:val="clear" w:color="auto" w:fill="auto"/>
          </w:tcPr>
          <w:p w14:paraId="0B112AE7" w14:textId="3B9BBF90" w:rsidR="00E575A5" w:rsidRPr="0059727A" w:rsidRDefault="00AB53CB" w:rsidP="00AB53CB">
            <w:r>
              <w:t>Bois</w:t>
            </w:r>
            <w:r w:rsidR="00CF439F">
              <w:t xml:space="preserve"> de la Cambre</w:t>
            </w:r>
          </w:p>
        </w:tc>
        <w:tc>
          <w:tcPr>
            <w:tcW w:w="11602" w:type="dxa"/>
            <w:shd w:val="clear" w:color="auto" w:fill="auto"/>
          </w:tcPr>
          <w:p w14:paraId="059AA49C" w14:textId="3928B1FE" w:rsidR="0077004C" w:rsidRDefault="000303FE" w:rsidP="000303FE">
            <w:r>
              <w:t xml:space="preserve">Le Gracq Uccle a signé </w:t>
            </w:r>
            <w:r w:rsidR="00730E31">
              <w:t>une lettre initiée</w:t>
            </w:r>
            <w:r>
              <w:t xml:space="preserve"> par les Gracq Ixelles et Bruxelles-Villes (jointe au PV). Reprise </w:t>
            </w:r>
            <w:r w:rsidR="00730E31">
              <w:t xml:space="preserve">par la DH : </w:t>
            </w:r>
            <w:hyperlink r:id="rId7" w:history="1">
              <w:r w:rsidR="0014475F" w:rsidRPr="004E324C">
                <w:rPr>
                  <w:rStyle w:val="Lienhypertexte"/>
                </w:rPr>
                <w:t>https://www.dhnet.be/regions/bruxelles/bruxelles-mobilite/les-cyclistes-veulent-ameliorer-leur-securite-dans-et-autour-du-bois-de-la-cambre-5f87f1ead8ad5827053bf7f8</w:t>
              </w:r>
            </w:hyperlink>
            <w:r w:rsidR="0014475F">
              <w:t xml:space="preserve"> </w:t>
            </w:r>
            <w:r w:rsidR="007B0C85">
              <w:t>(le courrier est en annexe)</w:t>
            </w:r>
          </w:p>
          <w:p w14:paraId="047AAA32" w14:textId="0962337A" w:rsidR="000303FE" w:rsidRDefault="000303FE" w:rsidP="000303FE">
            <w:r>
              <w:t xml:space="preserve">Le Gracq Uccle a participé (Patricia et Ludwick) à une réunion avec Bruxelles-villes (Philippe Close), la Région (Elke par vidéo conférence car en quarantaine et son chef de cabinet) et les autorités communales d’Uccle </w:t>
            </w:r>
            <w:r w:rsidR="00B353AE">
              <w:t>(</w:t>
            </w:r>
            <w:r w:rsidR="0014475F">
              <w:t>MM. Wyngaard</w:t>
            </w:r>
            <w:r w:rsidR="00B353AE">
              <w:t xml:space="preserve"> et </w:t>
            </w:r>
            <w:r w:rsidR="0014475F">
              <w:t>Dillies</w:t>
            </w:r>
            <w:r w:rsidR="00B353AE">
              <w:t xml:space="preserve">) </w:t>
            </w:r>
            <w:r>
              <w:t>le 12/10. La réunion était conviée par l’ACQU et réunissait aussi quatre comités de quartier. Le ton était très constructif. M. Close s’est engagé à participer à une deuxième réunion avec les mêmes acteurs, pour faire état de l’évaluation des tests en cours. Evaluation dont les résultats seront publics et mis en ligne. Nous avons convié le message du manque d’une approche globale, d’une réflexion en profondeur sur les besoins des navetteurs, la nécessité d’inclure De Lijn et TEC dans la discussion, etc</w:t>
            </w:r>
            <w:r w:rsidR="00B353AE">
              <w:t>. Nous avions préparé des points à faire valoir lors de la réunion. La Ville a des comptages de 2019 qui permettent une comparaison fiable. La ville prévoit sept points de comptage par des agents, et l’achat de données à des entreprises pour avoir une évaluation fine du trafic. Il ne semble donc pas très utile d’effectuer notre propre comptage citoyen.</w:t>
            </w:r>
          </w:p>
          <w:p w14:paraId="7CD1DEF4" w14:textId="0ACBC3EC" w:rsidR="000303FE" w:rsidRDefault="000303FE" w:rsidP="000303FE">
            <w:r>
              <w:t>Quentin a donné deux interviews dans les médias</w:t>
            </w:r>
            <w:r w:rsidR="007B0C85">
              <w:t xml:space="preserve"> : </w:t>
            </w:r>
            <w:hyperlink r:id="rId8" w:tgtFrame="_blank" w:history="1">
              <w:r w:rsidR="007B0C85" w:rsidRPr="007B0C85">
                <w:rPr>
                  <w:rFonts w:ascii="Arial" w:hAnsi="Arial" w:cs="Arial"/>
                  <w:color w:val="1155CC"/>
                  <w:u w:val="single"/>
                  <w:shd w:val="clear" w:color="auto" w:fill="FFFFFF"/>
                </w:rPr>
                <w:t>https://www.rtbf.be/auvio/detail_vivre-ici-bruxelles?id=2686225</w:t>
              </w:r>
            </w:hyperlink>
            <w:r w:rsidR="007B0C85">
              <w:t>. Il parle à partir de 1 h 08. L’autre interview n’est pas passée.</w:t>
            </w:r>
          </w:p>
          <w:p w14:paraId="2CA7A202" w14:textId="03F23BF9" w:rsidR="00B353AE" w:rsidRPr="0059727A" w:rsidRDefault="00B353AE" w:rsidP="00B353AE">
            <w:pPr>
              <w:pStyle w:val="Paragraphedeliste"/>
              <w:numPr>
                <w:ilvl w:val="0"/>
                <w:numId w:val="2"/>
              </w:numPr>
            </w:pPr>
            <w:r>
              <w:t>Recueillir les commentaires des membres actifs sur le projet de position du GRACQ Uccle concernant le Bois, puis Patricia enverra la version finale à la Région et la Ville de Bxl, commune d’Uccle en copie.</w:t>
            </w:r>
            <w:r w:rsidR="007B0C85">
              <w:t xml:space="preserve"> (Le document est en annexe)</w:t>
            </w:r>
          </w:p>
        </w:tc>
      </w:tr>
      <w:tr w:rsidR="00AB53CB" w:rsidRPr="0059727A" w14:paraId="7B490035" w14:textId="77777777" w:rsidTr="0059727A">
        <w:trPr>
          <w:trHeight w:val="653"/>
        </w:trPr>
        <w:tc>
          <w:tcPr>
            <w:tcW w:w="3936" w:type="dxa"/>
            <w:shd w:val="clear" w:color="auto" w:fill="auto"/>
          </w:tcPr>
          <w:p w14:paraId="145227DD" w14:textId="6B5DBE2A" w:rsidR="004F065E" w:rsidRDefault="00B353AE" w:rsidP="00AB53CB">
            <w:r>
              <w:lastRenderedPageBreak/>
              <w:t>Action éclairage</w:t>
            </w:r>
          </w:p>
        </w:tc>
        <w:tc>
          <w:tcPr>
            <w:tcW w:w="11602" w:type="dxa"/>
            <w:shd w:val="clear" w:color="auto" w:fill="auto"/>
          </w:tcPr>
          <w:p w14:paraId="51267E9A" w14:textId="74EF34BF" w:rsidR="00AB53CB" w:rsidRDefault="00B353AE" w:rsidP="002B6948">
            <w:r>
              <w:t xml:space="preserve">Be </w:t>
            </w:r>
            <w:proofErr w:type="spellStart"/>
            <w:r>
              <w:t>Brigth</w:t>
            </w:r>
            <w:proofErr w:type="spellEnd"/>
            <w:r>
              <w:t xml:space="preserve">, Use </w:t>
            </w:r>
            <w:proofErr w:type="gramStart"/>
            <w:r>
              <w:t>a</w:t>
            </w:r>
            <w:proofErr w:type="gramEnd"/>
            <w:r>
              <w:t xml:space="preserve"> light aura lieu au Rond-point Churchill le 22/10 entre 7h et 9h du matin. Une lumière et un bon à utiliser chez un vélociste seront utilisés. La commune amène le matériel sur place. Le covid rend les choses plus lentes et incertaines (</w:t>
            </w:r>
            <w:r w:rsidR="007B0C85">
              <w:t>cf.</w:t>
            </w:r>
            <w:r>
              <w:t xml:space="preserve"> au départ, un petit déj était prévu, mais cela ne pourra se faire compte tenu de la situation sanitaire).</w:t>
            </w:r>
          </w:p>
          <w:p w14:paraId="2ECFF725" w14:textId="3154FF1B" w:rsidR="00B353AE" w:rsidRDefault="00B353AE" w:rsidP="00B353AE">
            <w:pPr>
              <w:pStyle w:val="Paragraphedeliste"/>
              <w:numPr>
                <w:ilvl w:val="0"/>
                <w:numId w:val="2"/>
              </w:numPr>
            </w:pPr>
            <w:r>
              <w:t>Envoi d’un message de rappel aux membres actifs</w:t>
            </w:r>
          </w:p>
        </w:tc>
      </w:tr>
      <w:tr w:rsidR="004F065E" w:rsidRPr="0059727A" w14:paraId="72E8B14E" w14:textId="77777777" w:rsidTr="0059727A">
        <w:trPr>
          <w:trHeight w:val="653"/>
        </w:trPr>
        <w:tc>
          <w:tcPr>
            <w:tcW w:w="3936" w:type="dxa"/>
            <w:shd w:val="clear" w:color="auto" w:fill="auto"/>
          </w:tcPr>
          <w:p w14:paraId="7E7D7CFA" w14:textId="4EDA8435" w:rsidR="004F065E" w:rsidRDefault="00B353AE" w:rsidP="00AB53CB">
            <w:r>
              <w:t>Action SAS vélo</w:t>
            </w:r>
          </w:p>
        </w:tc>
        <w:tc>
          <w:tcPr>
            <w:tcW w:w="11602" w:type="dxa"/>
            <w:shd w:val="clear" w:color="auto" w:fill="auto"/>
          </w:tcPr>
          <w:p w14:paraId="23AB2438" w14:textId="5C15C958" w:rsidR="004F065E" w:rsidRDefault="00B353AE" w:rsidP="00B353AE">
            <w:r>
              <w:t>L’action a été simple à monter, a permis de toucher une centaine de personnes. A refaire au printemps, place St</w:t>
            </w:r>
            <w:r w:rsidR="007B0C85">
              <w:t>-</w:t>
            </w:r>
            <w:r>
              <w:t>Job en bas du pont du chemin de fer.</w:t>
            </w:r>
          </w:p>
          <w:p w14:paraId="5892FD7E" w14:textId="77777777" w:rsidR="00B353AE" w:rsidRDefault="00B353AE" w:rsidP="00B353AE">
            <w:pPr>
              <w:pStyle w:val="Paragraphedeliste"/>
              <w:numPr>
                <w:ilvl w:val="0"/>
                <w:numId w:val="2"/>
              </w:numPr>
            </w:pPr>
            <w:r>
              <w:t>Isabelle remplit la fiche évaluation et la soumet aux permanents après recueil des commentaires des autres membres ayant participé à la mise en place de l’action</w:t>
            </w:r>
          </w:p>
          <w:p w14:paraId="2F30819A" w14:textId="101B32BD" w:rsidR="00B353AE" w:rsidRDefault="00B353AE" w:rsidP="00B353AE">
            <w:pPr>
              <w:pStyle w:val="Paragraphedeliste"/>
              <w:numPr>
                <w:ilvl w:val="0"/>
                <w:numId w:val="2"/>
              </w:numPr>
            </w:pPr>
            <w:r>
              <w:t xml:space="preserve">Patricia vérifie avec Lucian s’il a pu ramener les </w:t>
            </w:r>
            <w:proofErr w:type="spellStart"/>
            <w:r>
              <w:t>beach</w:t>
            </w:r>
            <w:proofErr w:type="spellEnd"/>
            <w:r>
              <w:t xml:space="preserve"> flags rue de Londres.</w:t>
            </w:r>
          </w:p>
        </w:tc>
      </w:tr>
      <w:tr w:rsidR="004F065E" w:rsidRPr="0059727A" w14:paraId="615D8578" w14:textId="77777777" w:rsidTr="0059727A">
        <w:trPr>
          <w:trHeight w:val="653"/>
        </w:trPr>
        <w:tc>
          <w:tcPr>
            <w:tcW w:w="3936" w:type="dxa"/>
            <w:shd w:val="clear" w:color="auto" w:fill="auto"/>
          </w:tcPr>
          <w:p w14:paraId="28671CED" w14:textId="4C1A2190" w:rsidR="00CE2B41" w:rsidRDefault="00CE2B41" w:rsidP="00AB53CB">
            <w:r>
              <w:t>Balade avec la nouvelle brigade cycliste</w:t>
            </w:r>
          </w:p>
        </w:tc>
        <w:tc>
          <w:tcPr>
            <w:tcW w:w="11602" w:type="dxa"/>
            <w:shd w:val="clear" w:color="auto" w:fill="auto"/>
          </w:tcPr>
          <w:p w14:paraId="2BB81BA0" w14:textId="77777777" w:rsidR="00CE2B41" w:rsidRDefault="00B353AE" w:rsidP="00B353AE">
            <w:r>
              <w:t>Il y a eu peu de remontées des « points noirs » par les membres, pour définir le trajet à suivre.</w:t>
            </w:r>
          </w:p>
          <w:p w14:paraId="16CD69B8" w14:textId="47167CEA" w:rsidR="00B353AE" w:rsidRDefault="00B353AE" w:rsidP="00B353AE">
            <w:pPr>
              <w:pStyle w:val="Paragraphedeliste"/>
              <w:numPr>
                <w:ilvl w:val="0"/>
                <w:numId w:val="2"/>
              </w:numPr>
            </w:pPr>
            <w:r>
              <w:t>Quentin et Jean-Claude proposent un trajet sur la base des points noirs connus (</w:t>
            </w:r>
            <w:r w:rsidR="007B0C85">
              <w:t>cf.</w:t>
            </w:r>
            <w:r>
              <w:t xml:space="preserve"> deux balades avec la commune) pour la prochaine locale. Nous fixerons ensuite une date et heure.</w:t>
            </w:r>
          </w:p>
        </w:tc>
      </w:tr>
      <w:tr w:rsidR="00041B7B" w:rsidRPr="0059727A" w14:paraId="76529864" w14:textId="77777777" w:rsidTr="0059727A">
        <w:trPr>
          <w:trHeight w:val="653"/>
        </w:trPr>
        <w:tc>
          <w:tcPr>
            <w:tcW w:w="3936" w:type="dxa"/>
            <w:shd w:val="clear" w:color="auto" w:fill="auto"/>
          </w:tcPr>
          <w:p w14:paraId="51DF5A7C" w14:textId="36FEB6AD" w:rsidR="00041B7B" w:rsidRDefault="00B353AE" w:rsidP="00AB53CB">
            <w:r>
              <w:t>Conseil consultatif des modes actifs - CCMA</w:t>
            </w:r>
            <w:r w:rsidR="00041B7B">
              <w:t xml:space="preserve"> </w:t>
            </w:r>
          </w:p>
        </w:tc>
        <w:tc>
          <w:tcPr>
            <w:tcW w:w="11602" w:type="dxa"/>
            <w:shd w:val="clear" w:color="auto" w:fill="auto"/>
          </w:tcPr>
          <w:p w14:paraId="009F3220" w14:textId="7DD60043" w:rsidR="00684DA3" w:rsidRDefault="00071CDA" w:rsidP="00071CDA">
            <w:r>
              <w:t xml:space="preserve">Réunion à nouveau pas conviée faute d’un suivi efficace de la part du secrétariat assuré par la commune – doodle envoyés, mais pas de fixation de la date ensuite. Cette instance est dysfonctionnelle pour le moment, et le covid a bon dos comme le démontre le fait que d’autres instances similaires ont continué de fonctionner très bien au cours des </w:t>
            </w:r>
            <w:r w:rsidR="007B0C85">
              <w:t>derniers</w:t>
            </w:r>
            <w:r>
              <w:t xml:space="preserve"> mois (conseil personnes porteuses de handicap, notamment). La prochaine réunion est un peu celle de la dernière chance.</w:t>
            </w:r>
            <w:r w:rsidR="007B0C85">
              <w:t xml:space="preserve"> – elle est finalement fixée au 2</w:t>
            </w:r>
            <w:r w:rsidR="00BF7E04">
              <w:t>3 novembre</w:t>
            </w:r>
          </w:p>
        </w:tc>
      </w:tr>
      <w:tr w:rsidR="00071CDA" w:rsidRPr="0059727A" w14:paraId="2F5653BA" w14:textId="77777777" w:rsidTr="0059727A">
        <w:trPr>
          <w:trHeight w:val="653"/>
        </w:trPr>
        <w:tc>
          <w:tcPr>
            <w:tcW w:w="3936" w:type="dxa"/>
            <w:shd w:val="clear" w:color="auto" w:fill="auto"/>
          </w:tcPr>
          <w:p w14:paraId="73CC7DE7" w14:textId="1DD6C750" w:rsidR="00071CDA" w:rsidRDefault="00071CDA" w:rsidP="00AB53CB">
            <w:r>
              <w:t>Divers</w:t>
            </w:r>
          </w:p>
        </w:tc>
        <w:tc>
          <w:tcPr>
            <w:tcW w:w="11602" w:type="dxa"/>
            <w:shd w:val="clear" w:color="auto" w:fill="auto"/>
          </w:tcPr>
          <w:p w14:paraId="3BDEF428" w14:textId="5CA4EBC0" w:rsidR="00BF7E04" w:rsidRDefault="00071CDA" w:rsidP="00BF7E04">
            <w:pPr>
              <w:pStyle w:val="Paragraphedeliste"/>
              <w:numPr>
                <w:ilvl w:val="0"/>
                <w:numId w:val="1"/>
              </w:numPr>
            </w:pPr>
            <w:r>
              <w:t>La vélothèque est ouverte un samedi par mois, de 10 à 12 h et est toujours en demande de volontaires</w:t>
            </w:r>
            <w:r w:rsidR="00BF7E04">
              <w:t>, surtout pour les petites réparations vélos</w:t>
            </w:r>
            <w:r>
              <w:t xml:space="preserve"> : </w:t>
            </w:r>
            <w:hyperlink r:id="rId9" w:history="1">
              <w:r w:rsidRPr="00521C5D">
                <w:rPr>
                  <w:rStyle w:val="Lienhypertexte"/>
                </w:rPr>
                <w:t>http://www.uccle.be/actualites/ucce-ouvre-une-velotheque</w:t>
              </w:r>
            </w:hyperlink>
            <w:r>
              <w:t xml:space="preserve">. </w:t>
            </w:r>
          </w:p>
          <w:p w14:paraId="0706EA47" w14:textId="29EB1DB2" w:rsidR="00071CDA" w:rsidRDefault="00071CDA" w:rsidP="00BF7E04">
            <w:pPr>
              <w:pStyle w:val="Paragraphedeliste"/>
              <w:numPr>
                <w:ilvl w:val="0"/>
                <w:numId w:val="1"/>
              </w:numPr>
            </w:pPr>
            <w:r>
              <w:t>Proposer une balade en Wallonie : Patricia y réfléchit. Le souci est que des cyclistes en grand nombre risquent de se voir interdire de monter sur le train.</w:t>
            </w:r>
          </w:p>
        </w:tc>
      </w:tr>
      <w:tr w:rsidR="00FB5780" w:rsidRPr="0059727A" w14:paraId="42ADE7E3" w14:textId="77777777" w:rsidTr="0059727A">
        <w:trPr>
          <w:trHeight w:val="653"/>
        </w:trPr>
        <w:tc>
          <w:tcPr>
            <w:tcW w:w="3936" w:type="dxa"/>
            <w:shd w:val="clear" w:color="auto" w:fill="auto"/>
          </w:tcPr>
          <w:p w14:paraId="0661D2F6" w14:textId="13F963FE" w:rsidR="00FB5780" w:rsidRDefault="00FB5780" w:rsidP="00FB5780">
            <w:pPr>
              <w:jc w:val="center"/>
            </w:pPr>
            <w:r>
              <w:t>Prochaine réunion</w:t>
            </w:r>
          </w:p>
        </w:tc>
        <w:tc>
          <w:tcPr>
            <w:tcW w:w="11602" w:type="dxa"/>
            <w:shd w:val="clear" w:color="auto" w:fill="auto"/>
          </w:tcPr>
          <w:p w14:paraId="71E6EA0D" w14:textId="73248B14" w:rsidR="00FB5780" w:rsidRDefault="00BF7E04" w:rsidP="002B6948">
            <w:r>
              <w:t xml:space="preserve">Toujours en </w:t>
            </w:r>
            <w:proofErr w:type="spellStart"/>
            <w:r>
              <w:t>visio</w:t>
            </w:r>
            <w:proofErr w:type="spellEnd"/>
            <w:r>
              <w:t xml:space="preserve"> conférence, le mercredi 18 novembre via le lien suivant : </w:t>
            </w:r>
            <w:hyperlink r:id="rId10" w:history="1">
              <w:r w:rsidRPr="002841AB">
                <w:rPr>
                  <w:rStyle w:val="Lienhypertexte"/>
                </w:rPr>
                <w:t>https://meetingsemea19.webex.com/meet/pr952264411</w:t>
              </w:r>
            </w:hyperlink>
            <w:r>
              <w:t xml:space="preserve"> </w:t>
            </w:r>
          </w:p>
        </w:tc>
      </w:tr>
    </w:tbl>
    <w:p w14:paraId="1B2D5044" w14:textId="77777777" w:rsidR="009C70CC" w:rsidRDefault="009C70CC" w:rsidP="009C70CC"/>
    <w:sectPr w:rsidR="009C70CC" w:rsidSect="007065A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92DD8"/>
    <w:multiLevelType w:val="hybridMultilevel"/>
    <w:tmpl w:val="A40E1D0E"/>
    <w:lvl w:ilvl="0" w:tplc="8D289C4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5A6218"/>
    <w:multiLevelType w:val="hybridMultilevel"/>
    <w:tmpl w:val="4AF2814A"/>
    <w:lvl w:ilvl="0" w:tplc="8E109D0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CC"/>
    <w:rsid w:val="00007495"/>
    <w:rsid w:val="00022135"/>
    <w:rsid w:val="00026A30"/>
    <w:rsid w:val="000303FE"/>
    <w:rsid w:val="00041B7B"/>
    <w:rsid w:val="00071CDA"/>
    <w:rsid w:val="000B46B5"/>
    <w:rsid w:val="0014475F"/>
    <w:rsid w:val="00190BC3"/>
    <w:rsid w:val="001A3B64"/>
    <w:rsid w:val="001F71FB"/>
    <w:rsid w:val="002B6948"/>
    <w:rsid w:val="003247A9"/>
    <w:rsid w:val="00330DF3"/>
    <w:rsid w:val="00372B88"/>
    <w:rsid w:val="003A3F51"/>
    <w:rsid w:val="003B20A8"/>
    <w:rsid w:val="003B6E7B"/>
    <w:rsid w:val="003F00BE"/>
    <w:rsid w:val="004735BF"/>
    <w:rsid w:val="00481533"/>
    <w:rsid w:val="00492EDA"/>
    <w:rsid w:val="004A748A"/>
    <w:rsid w:val="004D1372"/>
    <w:rsid w:val="004F065E"/>
    <w:rsid w:val="004F4AC8"/>
    <w:rsid w:val="0059727A"/>
    <w:rsid w:val="005D658E"/>
    <w:rsid w:val="00644698"/>
    <w:rsid w:val="00675C64"/>
    <w:rsid w:val="00684DA3"/>
    <w:rsid w:val="007065AB"/>
    <w:rsid w:val="00730E31"/>
    <w:rsid w:val="00743A86"/>
    <w:rsid w:val="0077004C"/>
    <w:rsid w:val="0077073B"/>
    <w:rsid w:val="007B0C85"/>
    <w:rsid w:val="007D35CF"/>
    <w:rsid w:val="00857392"/>
    <w:rsid w:val="009C70CC"/>
    <w:rsid w:val="00AB53CB"/>
    <w:rsid w:val="00AD4A5B"/>
    <w:rsid w:val="00B353AE"/>
    <w:rsid w:val="00B74887"/>
    <w:rsid w:val="00BF7E04"/>
    <w:rsid w:val="00C15D41"/>
    <w:rsid w:val="00C6233F"/>
    <w:rsid w:val="00C858DB"/>
    <w:rsid w:val="00CA22B9"/>
    <w:rsid w:val="00CE2B41"/>
    <w:rsid w:val="00CF439F"/>
    <w:rsid w:val="00D755A8"/>
    <w:rsid w:val="00D93790"/>
    <w:rsid w:val="00DD7B86"/>
    <w:rsid w:val="00E575A5"/>
    <w:rsid w:val="00EE0E07"/>
    <w:rsid w:val="00F5339F"/>
    <w:rsid w:val="00FB5780"/>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1C43"/>
  <w15:docId w15:val="{3E958296-C50A-49E1-BA00-24E221B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CC"/>
    <w:pPr>
      <w:spacing w:after="120"/>
      <w:jc w:val="both"/>
    </w:pPr>
    <w:rPr>
      <w:sz w:val="22"/>
      <w:szCs w:val="22"/>
      <w:lang w:eastAsia="fr-BE"/>
    </w:rPr>
  </w:style>
  <w:style w:type="paragraph" w:styleId="Titre1">
    <w:name w:val="heading 1"/>
    <w:basedOn w:val="Normal"/>
    <w:next w:val="Normal"/>
    <w:link w:val="Titre1Car"/>
    <w:uiPriority w:val="9"/>
    <w:qFormat/>
    <w:rsid w:val="009C70CC"/>
    <w:pPr>
      <w:keepNext/>
      <w:keepLines/>
      <w:spacing w:before="480"/>
      <w:jc w:val="right"/>
      <w:outlineLvl w:val="0"/>
    </w:pPr>
    <w:rPr>
      <w:bCs/>
      <w:color w:val="76923C"/>
      <w:sz w:val="36"/>
      <w:szCs w:val="28"/>
    </w:rPr>
  </w:style>
  <w:style w:type="paragraph" w:styleId="Titre2">
    <w:name w:val="heading 2"/>
    <w:basedOn w:val="Normal"/>
    <w:next w:val="Normal"/>
    <w:link w:val="Titre2Car"/>
    <w:uiPriority w:val="9"/>
    <w:unhideWhenUsed/>
    <w:qFormat/>
    <w:rsid w:val="009C70CC"/>
    <w:pPr>
      <w:keepNext/>
      <w:keepLines/>
      <w:spacing w:before="200" w:after="0"/>
      <w:jc w:val="right"/>
      <w:outlineLvl w:val="1"/>
    </w:pPr>
    <w:rPr>
      <w:rFonts w:ascii="Trebuchet MS" w:hAnsi="Trebuchet MS"/>
      <w:b/>
      <w:bCs/>
      <w:color w:val="BFBFBF"/>
      <w:sz w:val="26"/>
      <w:szCs w:val="26"/>
    </w:rPr>
  </w:style>
  <w:style w:type="paragraph" w:styleId="Titre3">
    <w:name w:val="heading 3"/>
    <w:basedOn w:val="Normal"/>
    <w:next w:val="Normal"/>
    <w:link w:val="Titre3Car"/>
    <w:autoRedefine/>
    <w:uiPriority w:val="9"/>
    <w:unhideWhenUsed/>
    <w:qFormat/>
    <w:rsid w:val="007065AB"/>
    <w:pPr>
      <w:keepNext/>
      <w:keepLines/>
      <w:spacing w:before="200" w:after="240"/>
      <w:jc w:val="center"/>
      <w:outlineLvl w:val="2"/>
    </w:pPr>
    <w:rPr>
      <w:bCs/>
      <w:color w:val="72B000"/>
      <w:spacing w:val="40"/>
      <w:sz w:val="32"/>
    </w:rPr>
  </w:style>
  <w:style w:type="paragraph" w:styleId="Titre4">
    <w:name w:val="heading 4"/>
    <w:basedOn w:val="Normal"/>
    <w:next w:val="Normal"/>
    <w:link w:val="Titre4Car"/>
    <w:autoRedefine/>
    <w:uiPriority w:val="9"/>
    <w:unhideWhenUsed/>
    <w:qFormat/>
    <w:rsid w:val="003F00BE"/>
    <w:pPr>
      <w:keepNext/>
      <w:keepLines/>
      <w:spacing w:before="200" w:after="0"/>
      <w:outlineLvl w:val="3"/>
    </w:pPr>
    <w:rPr>
      <w:bCs/>
      <w:i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C70CC"/>
    <w:rPr>
      <w:rFonts w:ascii="Calibri" w:eastAsia="Times New Roman" w:hAnsi="Calibri" w:cs="Times New Roman"/>
      <w:bCs/>
      <w:color w:val="76923C"/>
      <w:sz w:val="36"/>
      <w:szCs w:val="28"/>
    </w:rPr>
  </w:style>
  <w:style w:type="character" w:customStyle="1" w:styleId="Titre2Car">
    <w:name w:val="Titre 2 Car"/>
    <w:link w:val="Titre2"/>
    <w:uiPriority w:val="9"/>
    <w:rsid w:val="009C70CC"/>
    <w:rPr>
      <w:rFonts w:ascii="Trebuchet MS" w:eastAsia="Times New Roman" w:hAnsi="Trebuchet MS" w:cs="Times New Roman"/>
      <w:b/>
      <w:bCs/>
      <w:color w:val="BFBFBF"/>
      <w:sz w:val="26"/>
      <w:szCs w:val="26"/>
    </w:rPr>
  </w:style>
  <w:style w:type="paragraph" w:styleId="Textedebulles">
    <w:name w:val="Balloon Text"/>
    <w:basedOn w:val="Normal"/>
    <w:link w:val="TextedebullesCar"/>
    <w:uiPriority w:val="99"/>
    <w:semiHidden/>
    <w:unhideWhenUsed/>
    <w:rsid w:val="009C70CC"/>
    <w:pPr>
      <w:spacing w:after="0"/>
    </w:pPr>
    <w:rPr>
      <w:rFonts w:ascii="Tahoma" w:hAnsi="Tahoma" w:cs="Tahoma"/>
      <w:sz w:val="16"/>
      <w:szCs w:val="16"/>
    </w:rPr>
  </w:style>
  <w:style w:type="character" w:customStyle="1" w:styleId="TextedebullesCar">
    <w:name w:val="Texte de bulles Car"/>
    <w:link w:val="Textedebulles"/>
    <w:uiPriority w:val="99"/>
    <w:semiHidden/>
    <w:rsid w:val="009C70CC"/>
    <w:rPr>
      <w:rFonts w:ascii="Tahoma" w:hAnsi="Tahoma" w:cs="Tahoma"/>
      <w:sz w:val="16"/>
      <w:szCs w:val="16"/>
    </w:rPr>
  </w:style>
  <w:style w:type="character" w:customStyle="1" w:styleId="Titre3Car">
    <w:name w:val="Titre 3 Car"/>
    <w:link w:val="Titre3"/>
    <w:uiPriority w:val="9"/>
    <w:rsid w:val="007065AB"/>
    <w:rPr>
      <w:rFonts w:ascii="Calibri" w:eastAsia="Times New Roman" w:hAnsi="Calibri" w:cs="Times New Roman"/>
      <w:bCs/>
      <w:color w:val="72B000"/>
      <w:spacing w:val="40"/>
      <w:sz w:val="32"/>
    </w:rPr>
  </w:style>
  <w:style w:type="character" w:customStyle="1" w:styleId="Titre4Car">
    <w:name w:val="Titre 4 Car"/>
    <w:link w:val="Titre4"/>
    <w:uiPriority w:val="9"/>
    <w:rsid w:val="003F00BE"/>
    <w:rPr>
      <w:rFonts w:ascii="Calibri" w:eastAsia="Times New Roman" w:hAnsi="Calibri" w:cs="Times New Roman"/>
      <w:bCs/>
      <w:iCs/>
      <w:sz w:val="24"/>
      <w:u w:val="single"/>
    </w:rPr>
  </w:style>
  <w:style w:type="table" w:styleId="Grilledutableau">
    <w:name w:val="Table Grid"/>
    <w:basedOn w:val="TableauNormal"/>
    <w:uiPriority w:val="59"/>
    <w:rsid w:val="0070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4735BF"/>
    <w:rPr>
      <w:color w:val="0000FF"/>
      <w:u w:val="single"/>
    </w:rPr>
  </w:style>
  <w:style w:type="character" w:customStyle="1" w:styleId="Mentionnonrsolue1">
    <w:name w:val="Mention non résolue1"/>
    <w:basedOn w:val="Policepardfaut"/>
    <w:uiPriority w:val="99"/>
    <w:semiHidden/>
    <w:unhideWhenUsed/>
    <w:rsid w:val="00AB53CB"/>
    <w:rPr>
      <w:color w:val="605E5C"/>
      <w:shd w:val="clear" w:color="auto" w:fill="E1DFDD"/>
    </w:rPr>
  </w:style>
  <w:style w:type="paragraph" w:styleId="Paragraphedeliste">
    <w:name w:val="List Paragraph"/>
    <w:basedOn w:val="Normal"/>
    <w:uiPriority w:val="34"/>
    <w:qFormat/>
    <w:rsid w:val="00684DA3"/>
    <w:pPr>
      <w:ind w:left="720"/>
      <w:contextualSpacing/>
    </w:pPr>
  </w:style>
  <w:style w:type="character" w:styleId="Mentionnonrsolue">
    <w:name w:val="Unresolved Mention"/>
    <w:basedOn w:val="Policepardfaut"/>
    <w:uiPriority w:val="99"/>
    <w:semiHidden/>
    <w:unhideWhenUsed/>
    <w:rsid w:val="0014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597925">
      <w:bodyDiv w:val="1"/>
      <w:marLeft w:val="0"/>
      <w:marRight w:val="0"/>
      <w:marTop w:val="0"/>
      <w:marBottom w:val="0"/>
      <w:divBdr>
        <w:top w:val="none" w:sz="0" w:space="0" w:color="auto"/>
        <w:left w:val="none" w:sz="0" w:space="0" w:color="auto"/>
        <w:bottom w:val="none" w:sz="0" w:space="0" w:color="auto"/>
        <w:right w:val="none" w:sz="0" w:space="0" w:color="auto"/>
      </w:divBdr>
      <w:divsChild>
        <w:div w:id="989945031">
          <w:marLeft w:val="0"/>
          <w:marRight w:val="0"/>
          <w:marTop w:val="0"/>
          <w:marBottom w:val="0"/>
          <w:divBdr>
            <w:top w:val="none" w:sz="0" w:space="0" w:color="auto"/>
            <w:left w:val="none" w:sz="0" w:space="0" w:color="auto"/>
            <w:bottom w:val="none" w:sz="0" w:space="0" w:color="auto"/>
            <w:right w:val="none" w:sz="0" w:space="0" w:color="auto"/>
          </w:divBdr>
        </w:div>
        <w:div w:id="1471092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bf.be/auvio/detail_vivre-ici-bruxelles?id=2686225" TargetMode="External"/><Relationship Id="rId3" Type="http://schemas.openxmlformats.org/officeDocument/2006/relationships/styles" Target="styles.xml"/><Relationship Id="rId7" Type="http://schemas.openxmlformats.org/officeDocument/2006/relationships/hyperlink" Target="https://www.dhnet.be/regions/bruxelles/bruxelles-mobilite/les-cyclistes-veulent-ameliorer-leur-securite-dans-et-autour-du-bois-de-la-cambre-5f87f1ead8ad5827053bf7f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etingsemea19.webex.com/meet/pr952264411" TargetMode="External"/><Relationship Id="rId4" Type="http://schemas.openxmlformats.org/officeDocument/2006/relationships/settings" Target="settings.xml"/><Relationship Id="rId9" Type="http://schemas.openxmlformats.org/officeDocument/2006/relationships/hyperlink" Target="http://www.uccle.be/actualites/ucce-ouvre-une-velothe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CFB7-EF20-4840-AC3B-69A8C931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4057</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Patricia Duvieusart</cp:lastModifiedBy>
  <cp:revision>2</cp:revision>
  <cp:lastPrinted>2014-06-20T07:30:00Z</cp:lastPrinted>
  <dcterms:created xsi:type="dcterms:W3CDTF">2020-10-22T15:37:00Z</dcterms:created>
  <dcterms:modified xsi:type="dcterms:W3CDTF">2020-10-22T15:37:00Z</dcterms:modified>
</cp:coreProperties>
</file>