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59E9" w14:textId="77777777" w:rsidR="001D1BF4" w:rsidRDefault="00BF0CE6" w:rsidP="00BF0CE6">
      <w:pPr>
        <w:jc w:val="center"/>
      </w:pPr>
      <w:r>
        <w:rPr>
          <w:b/>
          <w:u w:val="single"/>
        </w:rPr>
        <w:t>PV Comit</w:t>
      </w:r>
      <w:r w:rsidR="00481805">
        <w:rPr>
          <w:b/>
          <w:u w:val="single"/>
        </w:rPr>
        <w:t xml:space="preserve">é </w:t>
      </w:r>
      <w:r w:rsidR="00263F11">
        <w:rPr>
          <w:b/>
          <w:u w:val="single"/>
        </w:rPr>
        <w:t xml:space="preserve">de pilotage Alsemberg du </w:t>
      </w:r>
      <w:r w:rsidR="00AC32BB">
        <w:rPr>
          <w:b/>
          <w:u w:val="single"/>
        </w:rPr>
        <w:t xml:space="preserve">8 </w:t>
      </w:r>
      <w:r w:rsidR="00AA0F8C">
        <w:rPr>
          <w:b/>
          <w:u w:val="single"/>
        </w:rPr>
        <w:t>mars</w:t>
      </w:r>
      <w:r w:rsidR="008B257E">
        <w:rPr>
          <w:b/>
          <w:u w:val="single"/>
        </w:rPr>
        <w:t xml:space="preserve"> 2021</w:t>
      </w:r>
    </w:p>
    <w:p w14:paraId="7463380D" w14:textId="77777777" w:rsidR="00BF0CE6" w:rsidRDefault="00BF0CE6" w:rsidP="00BF0CE6">
      <w:pPr>
        <w:jc w:val="center"/>
      </w:pPr>
    </w:p>
    <w:p w14:paraId="1D6A46F5" w14:textId="77777777" w:rsidR="00BF0CE6" w:rsidRDefault="00BF0CE6" w:rsidP="00BF0CE6">
      <w:pPr>
        <w:jc w:val="both"/>
      </w:pPr>
    </w:p>
    <w:p w14:paraId="1130DEC7" w14:textId="77777777" w:rsidR="00BF0CE6" w:rsidRPr="00BF0CE6" w:rsidRDefault="00BF0CE6" w:rsidP="00BF0CE6">
      <w:pPr>
        <w:jc w:val="both"/>
        <w:rPr>
          <w:b/>
        </w:rPr>
      </w:pPr>
      <w:r w:rsidRPr="00BF0CE6">
        <w:rPr>
          <w:b/>
        </w:rPr>
        <w:t>Présents :</w:t>
      </w:r>
    </w:p>
    <w:p w14:paraId="1ADF2D7F" w14:textId="77777777" w:rsidR="00BF0CE6" w:rsidRDefault="00BF0CE6" w:rsidP="00BF0CE6">
      <w:pPr>
        <w:jc w:val="both"/>
      </w:pPr>
    </w:p>
    <w:p w14:paraId="7EE11343" w14:textId="77777777" w:rsidR="004C4B76" w:rsidRDefault="00BF0CE6" w:rsidP="004C4B76">
      <w:pPr>
        <w:jc w:val="both"/>
      </w:pPr>
      <w:r>
        <w:t>Thibaud Wyngaard (</w:t>
      </w:r>
      <w:r w:rsidR="00BA0B30">
        <w:t>Echevin Mobilité et Travaux</w:t>
      </w:r>
      <w:r w:rsidR="00BA0B30" w:rsidRPr="00BA0B30">
        <w:t>),</w:t>
      </w:r>
      <w:r w:rsidR="00A5543E">
        <w:t xml:space="preserve"> Carine </w:t>
      </w:r>
      <w:proofErr w:type="spellStart"/>
      <w:r w:rsidR="00A5543E">
        <w:t>Gol</w:t>
      </w:r>
      <w:proofErr w:type="spellEnd"/>
      <w:r w:rsidR="00A5543E">
        <w:t>-Lescot (Echevine Propreté),</w:t>
      </w:r>
      <w:r w:rsidR="00103813">
        <w:t xml:space="preserve"> </w:t>
      </w:r>
      <w:r w:rsidR="00A5543E">
        <w:t xml:space="preserve">Valentine </w:t>
      </w:r>
      <w:proofErr w:type="spellStart"/>
      <w:r w:rsidR="00A5543E">
        <w:t>Delwart</w:t>
      </w:r>
      <w:proofErr w:type="spellEnd"/>
      <w:r w:rsidR="00A5543E">
        <w:t xml:space="preserve"> (Echevine Economie et Commerce</w:t>
      </w:r>
      <w:r w:rsidR="00103813">
        <w:t>),</w:t>
      </w:r>
      <w:r w:rsidR="00A5543E">
        <w:t xml:space="preserve"> Laetitia </w:t>
      </w:r>
      <w:proofErr w:type="spellStart"/>
      <w:r w:rsidR="00A5543E">
        <w:t>De</w:t>
      </w:r>
      <w:r w:rsidR="001C01B0">
        <w:t>bouck</w:t>
      </w:r>
      <w:proofErr w:type="spellEnd"/>
      <w:r w:rsidR="001C01B0">
        <w:t xml:space="preserve"> (STIB), Karine Vandenberg</w:t>
      </w:r>
      <w:r w:rsidR="00A5543E">
        <w:t>en (Uccle service Voirie)</w:t>
      </w:r>
      <w:r w:rsidR="000C495B">
        <w:t xml:space="preserve">, </w:t>
      </w:r>
      <w:r w:rsidR="00103813">
        <w:t>Anne-Marie Ee</w:t>
      </w:r>
      <w:r w:rsidR="00A5543E">
        <w:t>len (S</w:t>
      </w:r>
      <w:r w:rsidR="000C495B">
        <w:t xml:space="preserve">TIB), </w:t>
      </w:r>
      <w:r w:rsidR="00103813">
        <w:t xml:space="preserve">François et </w:t>
      </w:r>
      <w:r w:rsidR="00155B4C">
        <w:t xml:space="preserve">Anne-Sophie </w:t>
      </w:r>
      <w:proofErr w:type="spellStart"/>
      <w:r w:rsidR="00155B4C">
        <w:t>Rigo</w:t>
      </w:r>
      <w:proofErr w:type="spellEnd"/>
      <w:r w:rsidR="001C01B0">
        <w:t xml:space="preserve"> (commerçants),</w:t>
      </w:r>
      <w:r w:rsidR="00155B4C">
        <w:t xml:space="preserve"> Antonio </w:t>
      </w:r>
      <w:proofErr w:type="spellStart"/>
      <w:r w:rsidR="00155B4C">
        <w:t>Limanni</w:t>
      </w:r>
      <w:proofErr w:type="spellEnd"/>
      <w:r w:rsidR="00155B4C">
        <w:t xml:space="preserve"> (</w:t>
      </w:r>
      <w:r w:rsidR="001C01B0">
        <w:t xml:space="preserve">Uccle Espace Public), Julie </w:t>
      </w:r>
      <w:proofErr w:type="spellStart"/>
      <w:r w:rsidR="001C01B0">
        <w:t>Krotoszyner</w:t>
      </w:r>
      <w:proofErr w:type="spellEnd"/>
      <w:r w:rsidR="001C01B0">
        <w:t xml:space="preserve"> (HUB), Mélanie </w:t>
      </w:r>
      <w:proofErr w:type="spellStart"/>
      <w:r w:rsidR="00155B4C">
        <w:t>Schietecatte</w:t>
      </w:r>
      <w:proofErr w:type="spellEnd"/>
      <w:r w:rsidR="001C01B0">
        <w:t xml:space="preserve"> (riveraine)</w:t>
      </w:r>
      <w:r w:rsidR="00103813">
        <w:t>,</w:t>
      </w:r>
      <w:r w:rsidR="001C01B0">
        <w:t xml:space="preserve"> Patricia Duvieusart (GRACQ), Philippe</w:t>
      </w:r>
      <w:r w:rsidR="00103813">
        <w:t xml:space="preserve"> </w:t>
      </w:r>
      <w:proofErr w:type="spellStart"/>
      <w:r w:rsidR="00103813">
        <w:t>Lepolain</w:t>
      </w:r>
      <w:proofErr w:type="spellEnd"/>
      <w:r w:rsidR="001C01B0">
        <w:t xml:space="preserve"> (STIB)</w:t>
      </w:r>
      <w:r w:rsidR="00103813">
        <w:t xml:space="preserve">, Nordine </w:t>
      </w:r>
      <w:proofErr w:type="spellStart"/>
      <w:r w:rsidR="00103813">
        <w:t>Mossati</w:t>
      </w:r>
      <w:proofErr w:type="spellEnd"/>
      <w:r w:rsidR="001C01B0">
        <w:t xml:space="preserve"> (BXL Mobilité)</w:t>
      </w:r>
      <w:r w:rsidR="00103813">
        <w:t>, Urbain Daniel</w:t>
      </w:r>
      <w:r w:rsidR="001C01B0">
        <w:t xml:space="preserve"> (Commune d’Uccle).</w:t>
      </w:r>
    </w:p>
    <w:p w14:paraId="1BACDF0A" w14:textId="77777777" w:rsidR="00BF0CE6" w:rsidRDefault="00BF0CE6" w:rsidP="00BF0CE6">
      <w:pPr>
        <w:jc w:val="both"/>
      </w:pPr>
    </w:p>
    <w:p w14:paraId="51F5331C" w14:textId="77777777" w:rsidR="00C66394" w:rsidRDefault="00C66394" w:rsidP="00BF0CE6">
      <w:pPr>
        <w:jc w:val="both"/>
      </w:pPr>
    </w:p>
    <w:p w14:paraId="46B6A704" w14:textId="77777777" w:rsidR="00481805" w:rsidRDefault="00B11D97" w:rsidP="00BF0CE6">
      <w:pPr>
        <w:jc w:val="both"/>
      </w:pPr>
      <w:r>
        <w:rPr>
          <w:b/>
        </w:rPr>
        <w:t>Excusé</w:t>
      </w:r>
      <w:r w:rsidR="00C66394" w:rsidRPr="00BF35B7">
        <w:rPr>
          <w:b/>
        </w:rPr>
        <w:t> :</w:t>
      </w:r>
      <w:r w:rsidR="00155B4C" w:rsidRPr="00155B4C">
        <w:t xml:space="preserve"> </w:t>
      </w:r>
      <w:r w:rsidR="001C01B0">
        <w:t>Perrine</w:t>
      </w:r>
      <w:r w:rsidR="00103813">
        <w:t xml:space="preserve"> Ledan (Echevine</w:t>
      </w:r>
      <w:r w:rsidR="001C01B0">
        <w:t xml:space="preserve"> participation citoyenne</w:t>
      </w:r>
      <w:r w:rsidR="00103813">
        <w:t>), Hugues Convent (Bruxelles Mobilité), Arnaud Desmadryl</w:t>
      </w:r>
      <w:r w:rsidR="001C01B0">
        <w:t xml:space="preserve"> (STIB).</w:t>
      </w:r>
    </w:p>
    <w:p w14:paraId="6832293B" w14:textId="77777777" w:rsidR="00481805" w:rsidRDefault="00481805" w:rsidP="00BF0CE6">
      <w:pPr>
        <w:jc w:val="both"/>
      </w:pPr>
    </w:p>
    <w:p w14:paraId="6764A209" w14:textId="77777777" w:rsidR="00BF35B7" w:rsidRPr="00334AD3" w:rsidRDefault="00334AD3" w:rsidP="00BF0CE6">
      <w:pPr>
        <w:jc w:val="both"/>
        <w:rPr>
          <w:b/>
          <w:u w:val="single"/>
        </w:rPr>
      </w:pPr>
      <w:r w:rsidRPr="00334AD3">
        <w:rPr>
          <w:b/>
          <w:u w:val="single"/>
        </w:rPr>
        <w:t xml:space="preserve">1. </w:t>
      </w:r>
      <w:r w:rsidR="00F96359" w:rsidRPr="00334AD3">
        <w:rPr>
          <w:b/>
          <w:u w:val="single"/>
        </w:rPr>
        <w:t>Approbation du PV</w:t>
      </w:r>
      <w:r w:rsidR="001C01B0">
        <w:rPr>
          <w:b/>
          <w:u w:val="single"/>
        </w:rPr>
        <w:t xml:space="preserve"> de la réunion du 8 février 2021</w:t>
      </w:r>
    </w:p>
    <w:p w14:paraId="1AA918CD" w14:textId="77777777" w:rsidR="00BF35B7" w:rsidRDefault="00BF35B7" w:rsidP="00BF0CE6">
      <w:pPr>
        <w:jc w:val="both"/>
      </w:pPr>
    </w:p>
    <w:p w14:paraId="642928AB" w14:textId="77777777" w:rsidR="00847E49" w:rsidRDefault="00847E49" w:rsidP="00BF0CE6">
      <w:pPr>
        <w:jc w:val="both"/>
      </w:pPr>
      <w:r>
        <w:t>PV approuvé.</w:t>
      </w:r>
    </w:p>
    <w:p w14:paraId="1A0A0ACE" w14:textId="77777777" w:rsidR="00847E49" w:rsidRDefault="00847E49" w:rsidP="00BF0CE6">
      <w:pPr>
        <w:jc w:val="both"/>
      </w:pPr>
    </w:p>
    <w:p w14:paraId="0E4D3CC8" w14:textId="77777777" w:rsidR="007A1FE9" w:rsidRPr="00DB2954" w:rsidRDefault="007A1FE9" w:rsidP="00BF0CE6">
      <w:pPr>
        <w:jc w:val="both"/>
        <w:rPr>
          <w:b/>
          <w:u w:val="single"/>
        </w:rPr>
      </w:pPr>
      <w:r w:rsidRPr="00DB2954">
        <w:rPr>
          <w:b/>
          <w:u w:val="single"/>
        </w:rPr>
        <w:t xml:space="preserve">2. Etat d’avancement travaux </w:t>
      </w:r>
      <w:proofErr w:type="spellStart"/>
      <w:r w:rsidRPr="00DB2954">
        <w:rPr>
          <w:b/>
          <w:u w:val="single"/>
        </w:rPr>
        <w:t>Stib</w:t>
      </w:r>
      <w:proofErr w:type="spellEnd"/>
    </w:p>
    <w:p w14:paraId="4421841F" w14:textId="77777777" w:rsidR="007A1FE9" w:rsidRDefault="007A1FE9" w:rsidP="00BF0CE6">
      <w:pPr>
        <w:jc w:val="both"/>
      </w:pPr>
    </w:p>
    <w:p w14:paraId="54D66D55" w14:textId="77777777" w:rsidR="007A1FE9" w:rsidRDefault="007A1FE9" w:rsidP="00BF0CE6">
      <w:pPr>
        <w:jc w:val="both"/>
      </w:pPr>
      <w:r>
        <w:t xml:space="preserve">Mr </w:t>
      </w:r>
      <w:proofErr w:type="spellStart"/>
      <w:r>
        <w:t>Lepolain</w:t>
      </w:r>
      <w:proofErr w:type="spellEnd"/>
      <w:r>
        <w:t xml:space="preserve"> explique que, au niveau des voies, les modules ont été posés avec deux jours d’avance.</w:t>
      </w:r>
    </w:p>
    <w:p w14:paraId="412D2813" w14:textId="77777777" w:rsidR="007A1FE9" w:rsidRDefault="007A1FE9" w:rsidP="00BF0CE6">
      <w:pPr>
        <w:jc w:val="both"/>
      </w:pPr>
      <w:r>
        <w:t>La nouvelle structure avec les deu</w:t>
      </w:r>
      <w:r w:rsidR="001C01B0">
        <w:t>x voies de part et d’autre sera comblée</w:t>
      </w:r>
      <w:r>
        <w:t xml:space="preserve"> dans les semaines qui suivent par des modules intercalaires. Ce qui reste à faire</w:t>
      </w:r>
      <w:r w:rsidR="001C01B0">
        <w:t>,</w:t>
      </w:r>
      <w:r>
        <w:t xml:space="preserve"> c’est le bétonnage, le collage et la soudure des voies.</w:t>
      </w:r>
    </w:p>
    <w:p w14:paraId="7C6744B4" w14:textId="77777777" w:rsidR="007A1FE9" w:rsidRDefault="007A1FE9" w:rsidP="00BF0CE6">
      <w:pPr>
        <w:jc w:val="both"/>
      </w:pPr>
      <w:r>
        <w:t>Début avril, le chantier sera à l’arrêt pendant une semaine (du 5 au 11/4) et la voirie sera rouverte. A partir du 12 avril commenceront les travaux de démolition. Ce retard d’une semaine sera rattrapé par l’entrepreneur par la mise en place de plus d’effectifs donc pas de modification de planning.</w:t>
      </w:r>
    </w:p>
    <w:p w14:paraId="20C3AB7F" w14:textId="77777777" w:rsidR="001C01B0" w:rsidRDefault="001C01B0" w:rsidP="00BF0CE6">
      <w:pPr>
        <w:jc w:val="both"/>
      </w:pPr>
    </w:p>
    <w:p w14:paraId="0D96F597" w14:textId="77777777" w:rsidR="007A1FE9" w:rsidRDefault="007A1FE9" w:rsidP="00BF0CE6">
      <w:pPr>
        <w:jc w:val="both"/>
      </w:pPr>
      <w:r>
        <w:t>Mme E</w:t>
      </w:r>
      <w:r w:rsidR="00F930E5">
        <w:t>e</w:t>
      </w:r>
      <w:r w:rsidR="001C01B0">
        <w:t xml:space="preserve">len </w:t>
      </w:r>
      <w:r>
        <w:t>ajoute q</w:t>
      </w:r>
      <w:r w:rsidR="00311A57">
        <w:t>ue le carrefour Xavier de Bue pou</w:t>
      </w:r>
      <w:r w:rsidR="001C01B0">
        <w:t xml:space="preserve">r lequel il était prévu une fermeture </w:t>
      </w:r>
      <w:r w:rsidR="00311A57">
        <w:t>pendant toute la phase 2, ne sera fermé que pendant deux semaines.</w:t>
      </w:r>
    </w:p>
    <w:p w14:paraId="73585C26" w14:textId="77777777" w:rsidR="001C01B0" w:rsidRDefault="001C01B0" w:rsidP="00BF0CE6">
      <w:pPr>
        <w:jc w:val="both"/>
      </w:pPr>
    </w:p>
    <w:p w14:paraId="1FD403C9" w14:textId="77777777" w:rsidR="00311A57" w:rsidRDefault="00311A57" w:rsidP="00BF0CE6">
      <w:pPr>
        <w:jc w:val="both"/>
      </w:pPr>
      <w:r>
        <w:t xml:space="preserve">Mr </w:t>
      </w:r>
      <w:proofErr w:type="spellStart"/>
      <w:r>
        <w:t>Lepolain</w:t>
      </w:r>
      <w:proofErr w:type="spellEnd"/>
      <w:r>
        <w:t xml:space="preserve"> explique que ce carrefour sera traité comme une phase à part. Dès que la phase 1 sera terminée, ce carrefour ne sera pas fermé et on passera en phase 2 au-delà du carrefour De Bue. On y reviendra les deux dernières semaines de la phase 2 pour fermer ce carrefour à la circulation automobile.</w:t>
      </w:r>
    </w:p>
    <w:p w14:paraId="23A1F1BD" w14:textId="77777777" w:rsidR="001C01B0" w:rsidRDefault="001C01B0" w:rsidP="00BF0CE6">
      <w:pPr>
        <w:jc w:val="both"/>
      </w:pPr>
    </w:p>
    <w:p w14:paraId="16C3B096" w14:textId="77777777" w:rsidR="00311A57" w:rsidRDefault="00311A57" w:rsidP="00BF0CE6">
      <w:pPr>
        <w:jc w:val="both"/>
      </w:pPr>
      <w:r>
        <w:t>Mme E</w:t>
      </w:r>
      <w:r w:rsidR="00F930E5">
        <w:t>e</w:t>
      </w:r>
      <w:r>
        <w:t>len explique que pour agir comme cela, il faudra travailler les week-end et faire des heures supplémentaires. C’est pourquoi l’entrepreneur a demandé une pause du chantier pendant la première semaine de Pâques (loi sociale), ce qui permettre aux commerçants d’avoir une semaine de libre accès.</w:t>
      </w:r>
    </w:p>
    <w:p w14:paraId="6C5A248F" w14:textId="77777777" w:rsidR="001C01B0" w:rsidRDefault="001C01B0" w:rsidP="00BF0CE6">
      <w:pPr>
        <w:jc w:val="both"/>
      </w:pPr>
    </w:p>
    <w:p w14:paraId="59397962" w14:textId="77777777" w:rsidR="00311A57" w:rsidRDefault="00311A57" w:rsidP="00BF0CE6">
      <w:pPr>
        <w:jc w:val="both"/>
      </w:pPr>
      <w:r>
        <w:t>Mr Wyngaard demande à quelle date sera fermé le carrefour De Bue ?</w:t>
      </w:r>
    </w:p>
    <w:p w14:paraId="0CF29320" w14:textId="77777777" w:rsidR="00311A57" w:rsidRDefault="00F930E5" w:rsidP="00BF0CE6">
      <w:pPr>
        <w:jc w:val="both"/>
      </w:pPr>
      <w:r>
        <w:t>Mme Ee</w:t>
      </w:r>
      <w:r w:rsidR="00311A57">
        <w:t>len répond que ce sera du 6 au 20 juin 2021. Un avis aux riverains sera envoyé.</w:t>
      </w:r>
    </w:p>
    <w:p w14:paraId="5102E307" w14:textId="77777777" w:rsidR="001C01B0" w:rsidRDefault="001C01B0" w:rsidP="00BF0CE6">
      <w:pPr>
        <w:jc w:val="both"/>
      </w:pPr>
    </w:p>
    <w:p w14:paraId="76CC6A6B" w14:textId="77777777" w:rsidR="00311A57" w:rsidRDefault="00311A57" w:rsidP="00BF0CE6">
      <w:pPr>
        <w:jc w:val="both"/>
      </w:pPr>
      <w:r>
        <w:t xml:space="preserve">Mr Wyngaard demande si l’on a des infos par rapport à </w:t>
      </w:r>
      <w:proofErr w:type="spellStart"/>
      <w:r>
        <w:t>Vivaqua</w:t>
      </w:r>
      <w:proofErr w:type="spellEnd"/>
      <w:r>
        <w:t> ?</w:t>
      </w:r>
    </w:p>
    <w:p w14:paraId="1B1B73C6" w14:textId="77777777" w:rsidR="00311A57" w:rsidRDefault="00311A57" w:rsidP="00BF0CE6">
      <w:pPr>
        <w:jc w:val="both"/>
      </w:pPr>
      <w:r>
        <w:t xml:space="preserve">Mme </w:t>
      </w:r>
      <w:r w:rsidR="00F930E5">
        <w:t>Ee</w:t>
      </w:r>
      <w:r>
        <w:t>len dit que le switch de la zone 2 vers la zone 3 se fera fin de semaine (avant le 12/3) en fonction de la Météo.</w:t>
      </w:r>
    </w:p>
    <w:p w14:paraId="073531CC" w14:textId="77777777" w:rsidR="001C01B0" w:rsidRDefault="001C01B0" w:rsidP="00BF0CE6">
      <w:pPr>
        <w:jc w:val="both"/>
      </w:pPr>
    </w:p>
    <w:p w14:paraId="1EC421CC" w14:textId="77777777" w:rsidR="00311A57" w:rsidRDefault="00311A57" w:rsidP="00BF0CE6">
      <w:pPr>
        <w:jc w:val="both"/>
      </w:pPr>
      <w:r>
        <w:t xml:space="preserve">Mr </w:t>
      </w:r>
      <w:proofErr w:type="spellStart"/>
      <w:r>
        <w:t>Rigo</w:t>
      </w:r>
      <w:proofErr w:type="spellEnd"/>
      <w:r>
        <w:t xml:space="preserve"> : par rapport à la phase 2 (entre De Bue et </w:t>
      </w:r>
      <w:proofErr w:type="spellStart"/>
      <w:r>
        <w:t>Asselberghs</w:t>
      </w:r>
      <w:proofErr w:type="spellEnd"/>
      <w:r>
        <w:t>), à plusieurs endroits, il y a des entrées de garages. Est-ce que quelque chose est prévu pour cela ?</w:t>
      </w:r>
    </w:p>
    <w:p w14:paraId="65515BE9" w14:textId="77777777" w:rsidR="00FB640D" w:rsidRDefault="00F930E5" w:rsidP="00BF0CE6">
      <w:pPr>
        <w:jc w:val="both"/>
      </w:pPr>
      <w:r>
        <w:lastRenderedPageBreak/>
        <w:t>Mme Ee</w:t>
      </w:r>
      <w:r w:rsidR="00FB640D">
        <w:t>len</w:t>
      </w:r>
      <w:r w:rsidR="00DB2954">
        <w:t xml:space="preserve"> </w:t>
      </w:r>
      <w:r w:rsidR="00FB640D">
        <w:t>dit que pour le parking au niveau du n° 735, les riverains ont été prévenu et avec un petit aménagement intérieur, l’accès aux places de parking sera possible par la rue Beeckman. Pour le n° 745 (15 places), tant qu’on ne trouve pas de solution comme au n° 735, l’accès ne sera pas possible. Au niveau de la carrosserie, une discussion est en cours pour voir si l’accès sera possible ou pas pendant la durée du chantier (2 mois).</w:t>
      </w:r>
    </w:p>
    <w:p w14:paraId="7D3FDA73" w14:textId="77777777" w:rsidR="00DB2954" w:rsidRDefault="00DB2954" w:rsidP="00BF0CE6">
      <w:pPr>
        <w:jc w:val="both"/>
      </w:pPr>
    </w:p>
    <w:p w14:paraId="15AC61B2" w14:textId="77777777" w:rsidR="00FB640D" w:rsidRDefault="00FB640D" w:rsidP="00BF0CE6">
      <w:pPr>
        <w:jc w:val="both"/>
      </w:pPr>
      <w:r>
        <w:t>Mr Wyngaard revient sur la demande de permis modificative. Il signale que l’enquête publique est en cours et se clôture cette semaine. La commission de concertation se tiendra le 31 mars prochain.</w:t>
      </w:r>
    </w:p>
    <w:p w14:paraId="112C9D25" w14:textId="77777777" w:rsidR="00DB2954" w:rsidRDefault="00DB2954" w:rsidP="00BF0CE6">
      <w:pPr>
        <w:jc w:val="both"/>
      </w:pPr>
    </w:p>
    <w:p w14:paraId="77953FBF" w14:textId="77777777" w:rsidR="00FB640D" w:rsidRDefault="001C01B0" w:rsidP="00BF0CE6">
      <w:pPr>
        <w:jc w:val="both"/>
      </w:pPr>
      <w:r>
        <w:t>Mr Wyngaard : concernant le stationnement et le parking dans le quartier, u</w:t>
      </w:r>
      <w:r w:rsidR="00FB640D">
        <w:t xml:space="preserve">ne rencontre avec Mme </w:t>
      </w:r>
      <w:proofErr w:type="spellStart"/>
      <w:r w:rsidR="00FB640D">
        <w:t>Delwart</w:t>
      </w:r>
      <w:proofErr w:type="spellEnd"/>
      <w:r w:rsidR="00FB640D">
        <w:t xml:space="preserve"> et des représentants de commerçants va se tenir prochainement. L’idée de la Commune est de revenir avec une idée qui pourra être débattue le plus rapidement possible</w:t>
      </w:r>
      <w:r>
        <w:t>, tant avec les riverains qu’avec les commerçants</w:t>
      </w:r>
      <w:r w:rsidR="00FB640D">
        <w:t>.</w:t>
      </w:r>
    </w:p>
    <w:p w14:paraId="33BB8224" w14:textId="77777777" w:rsidR="00FB640D" w:rsidRDefault="00FB640D" w:rsidP="00BF0CE6">
      <w:pPr>
        <w:jc w:val="both"/>
      </w:pPr>
    </w:p>
    <w:p w14:paraId="3B7C6D61" w14:textId="77777777" w:rsidR="00FB640D" w:rsidRPr="00FB640D" w:rsidRDefault="00DB2954" w:rsidP="00BF0CE6">
      <w:pPr>
        <w:jc w:val="both"/>
        <w:rPr>
          <w:b/>
          <w:u w:val="single"/>
        </w:rPr>
      </w:pPr>
      <w:r>
        <w:rPr>
          <w:b/>
          <w:u w:val="single"/>
        </w:rPr>
        <w:t xml:space="preserve">3. </w:t>
      </w:r>
      <w:r w:rsidR="00FB640D" w:rsidRPr="00FB640D">
        <w:rPr>
          <w:b/>
          <w:u w:val="single"/>
        </w:rPr>
        <w:t>Propreté</w:t>
      </w:r>
    </w:p>
    <w:p w14:paraId="2F7CF4F6" w14:textId="77777777" w:rsidR="00311A57" w:rsidRDefault="00311A57" w:rsidP="00BF0CE6">
      <w:pPr>
        <w:jc w:val="both"/>
      </w:pPr>
    </w:p>
    <w:p w14:paraId="67CE4939" w14:textId="77777777" w:rsidR="00FB640D" w:rsidRDefault="00FB640D" w:rsidP="00BF0CE6">
      <w:pPr>
        <w:jc w:val="both"/>
      </w:pPr>
      <w:r>
        <w:t xml:space="preserve">Mme </w:t>
      </w:r>
      <w:proofErr w:type="spellStart"/>
      <w:r>
        <w:t>Gol</w:t>
      </w:r>
      <w:proofErr w:type="spellEnd"/>
      <w:r>
        <w:t xml:space="preserve"> : tout se passe bien. Certains riverains étaient étonnés de recevoir un avertissement </w:t>
      </w:r>
      <w:r w:rsidR="00DB2954">
        <w:t>rappelant</w:t>
      </w:r>
      <w:r>
        <w:t xml:space="preserve"> que les points de collecte ne sont destinés qu’aux personnes impactées par le chantier. Il y a déjà un accord avec la Commune, la </w:t>
      </w:r>
      <w:proofErr w:type="spellStart"/>
      <w:r>
        <w:t>Stib</w:t>
      </w:r>
      <w:proofErr w:type="spellEnd"/>
      <w:r>
        <w:t xml:space="preserve"> et Bruxelles Propreté pour les points d</w:t>
      </w:r>
      <w:r w:rsidR="00DB2954">
        <w:t>’apports pour la zone 2. Bruxel</w:t>
      </w:r>
      <w:r>
        <w:t>l</w:t>
      </w:r>
      <w:r w:rsidR="00DB2954">
        <w:t>e</w:t>
      </w:r>
      <w:r>
        <w:t xml:space="preserve">s Propreté a mis un petit Jumper à disposition de la Commune pour faire monter toutes les poubelles les lundis et jeudis matin. Au niveau de la Commune, toujours 3 personnes sur place </w:t>
      </w:r>
      <w:r w:rsidR="00DB2954">
        <w:t>tous</w:t>
      </w:r>
      <w:r w:rsidR="008D473D">
        <w:t xml:space="preserve"> les jours.</w:t>
      </w:r>
    </w:p>
    <w:p w14:paraId="6FDBF0F6" w14:textId="77777777" w:rsidR="008D473D" w:rsidRDefault="008D473D" w:rsidP="00BF0CE6">
      <w:pPr>
        <w:jc w:val="both"/>
      </w:pPr>
    </w:p>
    <w:p w14:paraId="63B804BA" w14:textId="77777777" w:rsidR="008D473D" w:rsidRPr="00DB2954" w:rsidRDefault="00DB2954" w:rsidP="00BF0CE6">
      <w:pPr>
        <w:jc w:val="both"/>
        <w:rPr>
          <w:b/>
          <w:u w:val="single"/>
        </w:rPr>
      </w:pPr>
      <w:r w:rsidRPr="00DB2954">
        <w:rPr>
          <w:b/>
          <w:u w:val="single"/>
        </w:rPr>
        <w:t xml:space="preserve">4. </w:t>
      </w:r>
      <w:r w:rsidR="008D473D" w:rsidRPr="00DB2954">
        <w:rPr>
          <w:b/>
          <w:u w:val="single"/>
        </w:rPr>
        <w:t>Mesures d’accompagnement</w:t>
      </w:r>
    </w:p>
    <w:p w14:paraId="259A3B0C" w14:textId="77777777" w:rsidR="008D473D" w:rsidRDefault="008D473D" w:rsidP="00BF0CE6">
      <w:pPr>
        <w:jc w:val="both"/>
      </w:pPr>
    </w:p>
    <w:p w14:paraId="28D80F48" w14:textId="77777777" w:rsidR="008D473D" w:rsidRDefault="008D473D" w:rsidP="00BF0CE6">
      <w:pPr>
        <w:jc w:val="both"/>
      </w:pPr>
      <w:r>
        <w:t xml:space="preserve">Mme </w:t>
      </w:r>
      <w:proofErr w:type="spellStart"/>
      <w:r>
        <w:t>Deboeck</w:t>
      </w:r>
      <w:proofErr w:type="spellEnd"/>
      <w:r>
        <w:t xml:space="preserve"> explique que leur proposition est de placer des arceaux vélos à certains endroits stratégiques aux abords du chantier en créant, tout autour, une campagne sur l’accessibilité du quartier (arceaux + encart) renforcée par le placement de deux cubes au niveau de la place communale et du Parvis Saint-Pierre.</w:t>
      </w:r>
    </w:p>
    <w:p w14:paraId="03CF016C" w14:textId="77777777" w:rsidR="008D473D" w:rsidRDefault="008D473D" w:rsidP="00BF0CE6">
      <w:pPr>
        <w:jc w:val="both"/>
      </w:pPr>
      <w:r>
        <w:t xml:space="preserve">Mme </w:t>
      </w:r>
      <w:proofErr w:type="spellStart"/>
      <w:r>
        <w:t>Gol</w:t>
      </w:r>
      <w:proofErr w:type="spellEnd"/>
      <w:r>
        <w:t xml:space="preserve"> précise qu’au niveau de la place Vander Elst, il y aura un point d’apport Propreté.</w:t>
      </w:r>
    </w:p>
    <w:p w14:paraId="37762B8E" w14:textId="77777777" w:rsidR="00DB2954" w:rsidRDefault="00DB2954" w:rsidP="00BF0CE6">
      <w:pPr>
        <w:jc w:val="both"/>
      </w:pPr>
    </w:p>
    <w:p w14:paraId="4B71BD94" w14:textId="77777777" w:rsidR="008D473D" w:rsidRDefault="008D473D" w:rsidP="00BF0CE6">
      <w:pPr>
        <w:jc w:val="both"/>
      </w:pPr>
      <w:r>
        <w:t>Mme Duvieusart réagit sur le fait que les arceaux proposés ne sont pas ceux promus par la Région bruxelloise. Avait envoyé toute une liste d’endroits pour le placement des arceaux.</w:t>
      </w:r>
    </w:p>
    <w:p w14:paraId="6582AC2F" w14:textId="77777777" w:rsidR="008D473D" w:rsidRDefault="008D473D" w:rsidP="00BF0CE6">
      <w:pPr>
        <w:jc w:val="both"/>
      </w:pPr>
      <w:r>
        <w:t xml:space="preserve">Mr Wyngaard dit </w:t>
      </w:r>
      <w:r w:rsidR="001C01B0">
        <w:t xml:space="preserve">qu’il s’agit, s’il a bien compris, d’un dispositif </w:t>
      </w:r>
      <w:r>
        <w:t>provisoire durant la durée du chantier.</w:t>
      </w:r>
    </w:p>
    <w:p w14:paraId="6114639C" w14:textId="77777777" w:rsidR="008D473D" w:rsidRDefault="008D473D" w:rsidP="00BF0CE6">
      <w:pPr>
        <w:jc w:val="both"/>
      </w:pPr>
      <w:r>
        <w:t>Mme Duvieusart dit qu’il est important de choisir des arceaux où l’on peut attacher le vélo par le cadre et par la roue.</w:t>
      </w:r>
    </w:p>
    <w:p w14:paraId="663E3E06" w14:textId="77777777" w:rsidR="008D473D" w:rsidRDefault="008D473D" w:rsidP="00BF0CE6">
      <w:pPr>
        <w:jc w:val="both"/>
      </w:pPr>
      <w:r>
        <w:t xml:space="preserve">Mme </w:t>
      </w:r>
      <w:proofErr w:type="spellStart"/>
      <w:r>
        <w:t>Schiet</w:t>
      </w:r>
      <w:r w:rsidR="00DB2954">
        <w:t>t</w:t>
      </w:r>
      <w:r>
        <w:t>ecat</w:t>
      </w:r>
      <w:r w:rsidR="00F930E5">
        <w:t>e</w:t>
      </w:r>
      <w:proofErr w:type="spellEnd"/>
      <w:r>
        <w:t xml:space="preserve"> dit que tous les arceaux sont les bienvenus mais qu’il faut faire attention à l’espace sur les trottoirs et de ne pas trop empiéter sur le stationnement.</w:t>
      </w:r>
    </w:p>
    <w:p w14:paraId="7CDE4AA9" w14:textId="77777777" w:rsidR="008D473D" w:rsidRDefault="008D473D" w:rsidP="00BF0CE6">
      <w:pPr>
        <w:jc w:val="both"/>
      </w:pPr>
      <w:r>
        <w:t xml:space="preserve">Mr </w:t>
      </w:r>
      <w:proofErr w:type="spellStart"/>
      <w:r>
        <w:t>Lepolain</w:t>
      </w:r>
      <w:proofErr w:type="spellEnd"/>
      <w:r>
        <w:t xml:space="preserve"> va vérifier sur le terrain si ce ne sera pas gênant.</w:t>
      </w:r>
    </w:p>
    <w:p w14:paraId="76E33778" w14:textId="77777777" w:rsidR="00DB2954" w:rsidRDefault="00DB2954" w:rsidP="00BF0CE6">
      <w:pPr>
        <w:jc w:val="both"/>
      </w:pPr>
    </w:p>
    <w:p w14:paraId="05D3DD06" w14:textId="77777777" w:rsidR="008D473D" w:rsidRDefault="008D473D" w:rsidP="00BF0CE6">
      <w:pPr>
        <w:jc w:val="both"/>
      </w:pPr>
      <w:r>
        <w:t xml:space="preserve">Mme </w:t>
      </w:r>
      <w:proofErr w:type="spellStart"/>
      <w:r>
        <w:t>Krotozyner</w:t>
      </w:r>
      <w:proofErr w:type="spellEnd"/>
      <w:r>
        <w:t xml:space="preserve"> s’est réuni avec </w:t>
      </w:r>
      <w:proofErr w:type="spellStart"/>
      <w:r>
        <w:t>l’asbl</w:t>
      </w:r>
      <w:proofErr w:type="spellEnd"/>
      <w:r>
        <w:t xml:space="preserve"> « La Roseraie » concernant la mise en place, en partenariat</w:t>
      </w:r>
      <w:r w:rsidR="00A94641">
        <w:t xml:space="preserve"> avec le Centre culturel d’Uccle, d’une opération culturelle avec création de </w:t>
      </w:r>
      <w:r w:rsidR="00B04F1D">
        <w:t>scénettes</w:t>
      </w:r>
      <w:r w:rsidR="00A94641">
        <w:t xml:space="preserve"> devant les vitrines (une dizaine de commerces concernés). Deux samedis sont prévus, le 8 et le 15 mai 2021. Cette opération s’appellera « Le Festival du commerce ». En parallèle, l’idée est d’organiser une braderie dans tout le quartier durant les deux samedis. HUB à proposer de soutenir cette acti</w:t>
      </w:r>
      <w:r w:rsidR="00B04F1D">
        <w:t xml:space="preserve">on au niveau communicationnel </w:t>
      </w:r>
      <w:r w:rsidR="00A94641">
        <w:t xml:space="preserve">(flyers, radio, …) et </w:t>
      </w:r>
      <w:r w:rsidR="00B04F1D">
        <w:t xml:space="preserve">travaille </w:t>
      </w:r>
      <w:r w:rsidR="00A94641">
        <w:t xml:space="preserve">en concertation avec la </w:t>
      </w:r>
      <w:proofErr w:type="spellStart"/>
      <w:r w:rsidR="00A94641">
        <w:t>Stib</w:t>
      </w:r>
      <w:proofErr w:type="spellEnd"/>
      <w:r w:rsidR="00A94641">
        <w:t xml:space="preserve"> pour l’habillage de trams, …</w:t>
      </w:r>
    </w:p>
    <w:p w14:paraId="2BD2EE59" w14:textId="77777777" w:rsidR="00A94641" w:rsidRDefault="00A94641" w:rsidP="00BF0CE6">
      <w:pPr>
        <w:jc w:val="both"/>
      </w:pPr>
      <w:r>
        <w:t xml:space="preserve">Mme </w:t>
      </w:r>
      <w:proofErr w:type="spellStart"/>
      <w:r>
        <w:t>Delwart</w:t>
      </w:r>
      <w:proofErr w:type="spellEnd"/>
      <w:r>
        <w:t xml:space="preserve"> dit que le Conseil communal a confirmé le règlement octroyé </w:t>
      </w:r>
      <w:proofErr w:type="gramStart"/>
      <w:r>
        <w:t>une prime chantier</w:t>
      </w:r>
      <w:proofErr w:type="gramEnd"/>
      <w:r>
        <w:t xml:space="preserve"> aux commerces directement impacté</w:t>
      </w:r>
      <w:r w:rsidR="00B04F1D">
        <w:t>s</w:t>
      </w:r>
      <w:r w:rsidR="00A2343C">
        <w:t xml:space="preserve"> par le chantier. Le service Ec</w:t>
      </w:r>
      <w:r w:rsidR="00B04F1D">
        <w:t>onomie est à disposition de tous les</w:t>
      </w:r>
      <w:r w:rsidR="00A2343C">
        <w:t xml:space="preserve"> commerçants pour voir s’ils rentrent dans les conditions.</w:t>
      </w:r>
    </w:p>
    <w:p w14:paraId="560E8487" w14:textId="77777777" w:rsidR="00A2343C" w:rsidRDefault="00A2343C" w:rsidP="00BF0CE6">
      <w:pPr>
        <w:jc w:val="both"/>
      </w:pPr>
      <w:r>
        <w:t xml:space="preserve">Mme </w:t>
      </w:r>
      <w:proofErr w:type="spellStart"/>
      <w:r>
        <w:t>Gol</w:t>
      </w:r>
      <w:proofErr w:type="spellEnd"/>
      <w:r>
        <w:t xml:space="preserve"> demande quand auront lieu les animations de rue et si un contrôle « Covid free » a été effectué vu la largeur de la rue Xavier de Bue ?</w:t>
      </w:r>
    </w:p>
    <w:p w14:paraId="05FF11BA" w14:textId="77777777" w:rsidR="00A2343C" w:rsidRDefault="00A2343C" w:rsidP="00BF0CE6">
      <w:pPr>
        <w:jc w:val="both"/>
      </w:pPr>
      <w:r>
        <w:lastRenderedPageBreak/>
        <w:t xml:space="preserve">Mme </w:t>
      </w:r>
      <w:proofErr w:type="spellStart"/>
      <w:r>
        <w:t>Kroto</w:t>
      </w:r>
      <w:r w:rsidR="00B04F1D">
        <w:t>s</w:t>
      </w:r>
      <w:r>
        <w:t>zyner</w:t>
      </w:r>
      <w:proofErr w:type="spellEnd"/>
      <w:r>
        <w:t xml:space="preserve"> rappelle les dates du 8 et du 15 mai. Elle explique avoir envoyé la matrice permettant de calculer l’impact Covid et suppose qu’on en a tenu compte et qu’un contrôle a été effectué.</w:t>
      </w:r>
    </w:p>
    <w:p w14:paraId="2557C884" w14:textId="77777777" w:rsidR="00A2343C" w:rsidRDefault="00A2343C" w:rsidP="00BF0CE6">
      <w:pPr>
        <w:jc w:val="both"/>
      </w:pPr>
      <w:r>
        <w:t xml:space="preserve">Mme </w:t>
      </w:r>
      <w:proofErr w:type="spellStart"/>
      <w:r>
        <w:t>Gol</w:t>
      </w:r>
      <w:proofErr w:type="spellEnd"/>
      <w:r>
        <w:t xml:space="preserve"> demande de vérifier car il faut êt</w:t>
      </w:r>
      <w:r w:rsidR="00B04F1D">
        <w:t>re sûr que la distanciation puisse être</w:t>
      </w:r>
      <w:r>
        <w:t xml:space="preserve"> respectée.</w:t>
      </w:r>
    </w:p>
    <w:p w14:paraId="33B42F6B" w14:textId="77777777" w:rsidR="00A2343C" w:rsidRDefault="00A2343C" w:rsidP="00BF0CE6">
      <w:pPr>
        <w:jc w:val="both"/>
      </w:pPr>
      <w:r>
        <w:t xml:space="preserve">Mr Wyngaard estime que c’est un aspect qui mérite </w:t>
      </w:r>
      <w:r w:rsidR="00B04F1D">
        <w:t xml:space="preserve">en effet </w:t>
      </w:r>
      <w:r>
        <w:t xml:space="preserve">d’être examiné très précisément avec le Cabinet du Bourgmestre et la Police. </w:t>
      </w:r>
    </w:p>
    <w:p w14:paraId="228BEFF1" w14:textId="77777777" w:rsidR="00A2343C" w:rsidRDefault="00A2343C" w:rsidP="00BF0CE6">
      <w:pPr>
        <w:jc w:val="both"/>
      </w:pPr>
      <w:r>
        <w:t>Mme E</w:t>
      </w:r>
      <w:r w:rsidR="00F930E5">
        <w:t>e</w:t>
      </w:r>
      <w:r>
        <w:t xml:space="preserve">len rappelle que si la Commune veut fermer le tronçon pendant deux samedis, il faudra tenir compte </w:t>
      </w:r>
      <w:r w:rsidR="00B04F1D">
        <w:t xml:space="preserve">du fait </w:t>
      </w:r>
      <w:r w:rsidR="00D44771">
        <w:t>que la zone 1 sera en sens unique de Globe jusqu’à De Bue et que la zone 2 sera fermée.</w:t>
      </w:r>
    </w:p>
    <w:p w14:paraId="6D80C2BF" w14:textId="77777777" w:rsidR="00D44771" w:rsidRDefault="00D44771" w:rsidP="00BF0CE6">
      <w:pPr>
        <w:jc w:val="both"/>
      </w:pPr>
      <w:r>
        <w:t xml:space="preserve">Mme </w:t>
      </w:r>
      <w:proofErr w:type="spellStart"/>
      <w:r>
        <w:t>Delwart</w:t>
      </w:r>
      <w:proofErr w:type="spellEnd"/>
      <w:r>
        <w:t xml:space="preserve"> rappelle qu’il faut tenir compte du fait que l’organisation d’une braderie nécessite l’obtention d’une autorisation préalable.</w:t>
      </w:r>
    </w:p>
    <w:p w14:paraId="7FBBFD30" w14:textId="77777777" w:rsidR="00D44771" w:rsidRDefault="00D44771" w:rsidP="00BF0CE6">
      <w:pPr>
        <w:jc w:val="both"/>
      </w:pPr>
      <w:r>
        <w:t xml:space="preserve">Mme </w:t>
      </w:r>
      <w:proofErr w:type="spellStart"/>
      <w:r>
        <w:t>Deboeck</w:t>
      </w:r>
      <w:proofErr w:type="spellEnd"/>
      <w:r>
        <w:t xml:space="preserve"> précise qu’un nouvel habillage de chantier était bien à l’ordre du jour et qu’elle est en contact avec Mme Ledan pour envisager d’y mettre des œuvres d’artistes locaux.</w:t>
      </w:r>
    </w:p>
    <w:p w14:paraId="69ED188A" w14:textId="77777777" w:rsidR="00D44771" w:rsidRDefault="00D44771" w:rsidP="00BF0CE6">
      <w:pPr>
        <w:jc w:val="both"/>
      </w:pPr>
    </w:p>
    <w:p w14:paraId="47D35AF2" w14:textId="77777777" w:rsidR="00D44771" w:rsidRPr="00DB2954" w:rsidRDefault="00D44771" w:rsidP="00BF0CE6">
      <w:pPr>
        <w:jc w:val="both"/>
        <w:rPr>
          <w:b/>
          <w:u w:val="single"/>
        </w:rPr>
      </w:pPr>
      <w:r w:rsidRPr="00DB2954">
        <w:rPr>
          <w:b/>
          <w:u w:val="single"/>
        </w:rPr>
        <w:t>Divers</w:t>
      </w:r>
    </w:p>
    <w:p w14:paraId="1254D693" w14:textId="77777777" w:rsidR="00D44771" w:rsidRDefault="00D44771" w:rsidP="00BF0CE6">
      <w:pPr>
        <w:jc w:val="both"/>
      </w:pPr>
    </w:p>
    <w:p w14:paraId="5BB88504" w14:textId="77777777" w:rsidR="00D44771" w:rsidRPr="00D44771" w:rsidRDefault="00D44771" w:rsidP="00BF0CE6">
      <w:pPr>
        <w:jc w:val="both"/>
        <w:rPr>
          <w:lang w:val="en-US"/>
        </w:rPr>
      </w:pPr>
      <w:proofErr w:type="spellStart"/>
      <w:r>
        <w:rPr>
          <w:lang w:val="en-US"/>
        </w:rPr>
        <w:t>Mmr</w:t>
      </w:r>
      <w:proofErr w:type="spellEnd"/>
      <w:r>
        <w:rPr>
          <w:lang w:val="en-US"/>
        </w:rPr>
        <w:t xml:space="preserve"> </w:t>
      </w:r>
      <w:proofErr w:type="spellStart"/>
      <w:proofErr w:type="gramStart"/>
      <w:r>
        <w:rPr>
          <w:lang w:val="en-US"/>
        </w:rPr>
        <w:t>Rigo</w:t>
      </w:r>
      <w:proofErr w:type="spellEnd"/>
      <w:r w:rsidR="00B04F1D">
        <w:rPr>
          <w:lang w:val="en-US"/>
        </w:rPr>
        <w:t> :</w:t>
      </w:r>
      <w:proofErr w:type="gramEnd"/>
      <w:r w:rsidR="00B04F1D">
        <w:rPr>
          <w:lang w:val="en-US"/>
        </w:rPr>
        <w:t xml:space="preserve"> quid des </w:t>
      </w:r>
      <w:proofErr w:type="spellStart"/>
      <w:r w:rsidR="00B04F1D">
        <w:rPr>
          <w:lang w:val="en-US"/>
        </w:rPr>
        <w:t>bornes</w:t>
      </w:r>
      <w:proofErr w:type="spellEnd"/>
      <w:r w:rsidR="00B04F1D">
        <w:rPr>
          <w:lang w:val="en-US"/>
        </w:rPr>
        <w:t xml:space="preserve"> « </w:t>
      </w:r>
      <w:r w:rsidRPr="00D44771">
        <w:rPr>
          <w:lang w:val="en-US"/>
        </w:rPr>
        <w:t>Go »</w:t>
      </w:r>
      <w:r w:rsidR="00B04F1D">
        <w:rPr>
          <w:lang w:val="en-US"/>
        </w:rPr>
        <w:t xml:space="preserve"> et de </w:t>
      </w:r>
      <w:proofErr w:type="spellStart"/>
      <w:r w:rsidR="00B04F1D">
        <w:rPr>
          <w:lang w:val="en-US"/>
        </w:rPr>
        <w:t>leur</w:t>
      </w:r>
      <w:proofErr w:type="spellEnd"/>
      <w:r w:rsidR="00B04F1D">
        <w:rPr>
          <w:lang w:val="en-US"/>
        </w:rPr>
        <w:t xml:space="preserve"> </w:t>
      </w:r>
      <w:proofErr w:type="spellStart"/>
      <w:r w:rsidR="00B04F1D">
        <w:rPr>
          <w:lang w:val="en-US"/>
        </w:rPr>
        <w:t>localisation</w:t>
      </w:r>
      <w:proofErr w:type="spellEnd"/>
      <w:r w:rsidR="00B04F1D">
        <w:rPr>
          <w:lang w:val="en-US"/>
        </w:rPr>
        <w:t xml:space="preserve"> ?</w:t>
      </w:r>
    </w:p>
    <w:p w14:paraId="50D3CC75" w14:textId="77777777" w:rsidR="00D44771" w:rsidRDefault="00D44771" w:rsidP="00BF0CE6">
      <w:pPr>
        <w:jc w:val="both"/>
      </w:pPr>
      <w:r w:rsidRPr="00D44771">
        <w:t xml:space="preserve">Mr </w:t>
      </w:r>
      <w:proofErr w:type="spellStart"/>
      <w:r w:rsidRPr="00D44771">
        <w:t>Lepolain</w:t>
      </w:r>
      <w:proofErr w:type="spellEnd"/>
      <w:r w:rsidRPr="00D44771">
        <w:t xml:space="preserve"> lui répond que le dossier est un peu l’arr</w:t>
      </w:r>
      <w:r>
        <w:t>êt suit à un recours au Conseil d’Etat.</w:t>
      </w:r>
    </w:p>
    <w:p w14:paraId="685794D2" w14:textId="77777777" w:rsidR="00DB2954" w:rsidRDefault="00DB2954" w:rsidP="00BF0CE6">
      <w:pPr>
        <w:jc w:val="both"/>
      </w:pPr>
    </w:p>
    <w:p w14:paraId="02F520D9" w14:textId="77777777" w:rsidR="00D44771" w:rsidRDefault="00D44771" w:rsidP="00BF0CE6">
      <w:pPr>
        <w:jc w:val="both"/>
      </w:pPr>
      <w:r>
        <w:t xml:space="preserve">Mme Duvieusart parle du problème causé par les trottinettes électriques qui trainent partout sur les trottoirs. A-t-on prévu mettre un </w:t>
      </w:r>
      <w:r w:rsidR="00B04F1D">
        <w:t xml:space="preserve">espace de stationnement </w:t>
      </w:r>
      <w:r>
        <w:t>trottinettes à côté des arceaux vélos ?</w:t>
      </w:r>
    </w:p>
    <w:p w14:paraId="10F9CF2B" w14:textId="77777777" w:rsidR="00D44771" w:rsidRDefault="00D44771" w:rsidP="00BF0CE6">
      <w:pPr>
        <w:jc w:val="both"/>
      </w:pPr>
      <w:r>
        <w:t xml:space="preserve">Mr Wyngaard dit qu’il n’y a pas d’emplacements prévus au niveau communal. Par contre, la Commune peut </w:t>
      </w:r>
      <w:r w:rsidR="00B04F1D">
        <w:t xml:space="preserve">infliger </w:t>
      </w:r>
      <w:r>
        <w:t>des sanctions administratives si elles gênent</w:t>
      </w:r>
      <w:r w:rsidR="00B04F1D">
        <w:t xml:space="preserve"> vraiment</w:t>
      </w:r>
      <w:r>
        <w:t xml:space="preserve"> là où elles ont été</w:t>
      </w:r>
      <w:r w:rsidR="00B04F1D">
        <w:t xml:space="preserve"> placées</w:t>
      </w:r>
      <w:r>
        <w:t xml:space="preserve">. Il en va du respect des </w:t>
      </w:r>
      <w:r w:rsidR="00B04F1D">
        <w:t xml:space="preserve">usagers faibles </w:t>
      </w:r>
      <w:r>
        <w:t>de ne pas les mettre n’importe où.</w:t>
      </w:r>
    </w:p>
    <w:p w14:paraId="5A8D7026" w14:textId="77777777" w:rsidR="00DB2954" w:rsidRDefault="00DB2954" w:rsidP="00BF0CE6">
      <w:pPr>
        <w:jc w:val="both"/>
      </w:pPr>
    </w:p>
    <w:p w14:paraId="7F14563D" w14:textId="77777777" w:rsidR="00DB2954" w:rsidRDefault="00B04F1D" w:rsidP="00BF0CE6">
      <w:pPr>
        <w:jc w:val="both"/>
      </w:pPr>
      <w:r>
        <w:t xml:space="preserve">Mme </w:t>
      </w:r>
      <w:proofErr w:type="spellStart"/>
      <w:r>
        <w:t>Schiet</w:t>
      </w:r>
      <w:r w:rsidR="00DB2954">
        <w:t>eca</w:t>
      </w:r>
      <w:r>
        <w:t>t</w:t>
      </w:r>
      <w:r w:rsidR="00DB2954">
        <w:t>t</w:t>
      </w:r>
      <w:r w:rsidR="00F930E5">
        <w:t>e</w:t>
      </w:r>
      <w:proofErr w:type="spellEnd"/>
      <w:r w:rsidR="00DB2954">
        <w:t xml:space="preserve"> revient sur le problème d’une porte d’immeuble sis chaussée d’Alsemberg (n° 31 ou 35 ?) qui ne se ferme plus depuis le début des travaux de </w:t>
      </w:r>
      <w:proofErr w:type="spellStart"/>
      <w:r w:rsidR="00DB2954">
        <w:t>Vivaqua</w:t>
      </w:r>
      <w:proofErr w:type="spellEnd"/>
      <w:r w:rsidR="00DB2954">
        <w:t>. Suivi ? car plus de nouvelles depuis une semaine.</w:t>
      </w:r>
    </w:p>
    <w:p w14:paraId="4A3D6CB4" w14:textId="77777777" w:rsidR="00DB2954" w:rsidRDefault="00F930E5" w:rsidP="00BF0CE6">
      <w:pPr>
        <w:jc w:val="both"/>
      </w:pPr>
      <w:r>
        <w:t>Mme Ee</w:t>
      </w:r>
      <w:r w:rsidR="00DB2954">
        <w:t xml:space="preserve">len dit qu’elle va relancer </w:t>
      </w:r>
      <w:proofErr w:type="spellStart"/>
      <w:r w:rsidR="00DB2954">
        <w:t>Vivaqua</w:t>
      </w:r>
      <w:proofErr w:type="spellEnd"/>
      <w:r w:rsidR="00DB2954">
        <w:t xml:space="preserve"> à ce sujet.</w:t>
      </w:r>
    </w:p>
    <w:p w14:paraId="318009B0" w14:textId="77777777" w:rsidR="00DB2954" w:rsidRDefault="00DB2954" w:rsidP="00BF0CE6">
      <w:pPr>
        <w:jc w:val="both"/>
      </w:pPr>
    </w:p>
    <w:p w14:paraId="180065AE" w14:textId="77777777" w:rsidR="00DB2954" w:rsidRDefault="00B04F1D" w:rsidP="00BF0CE6">
      <w:pPr>
        <w:jc w:val="both"/>
      </w:pPr>
      <w:r>
        <w:t>Prochaine réunion : le 19</w:t>
      </w:r>
      <w:r w:rsidR="00DB2954">
        <w:t xml:space="preserve"> avril 2021, à 14h.</w:t>
      </w:r>
    </w:p>
    <w:p w14:paraId="6249754A" w14:textId="77777777" w:rsidR="00B04F1D" w:rsidRDefault="00B04F1D" w:rsidP="00BF0CE6">
      <w:pPr>
        <w:jc w:val="both"/>
      </w:pPr>
    </w:p>
    <w:p w14:paraId="372570C0" w14:textId="77777777" w:rsidR="00B04F1D" w:rsidRPr="00D44771" w:rsidRDefault="00B04F1D" w:rsidP="00BF0CE6">
      <w:pPr>
        <w:jc w:val="both"/>
      </w:pPr>
      <w:r>
        <w:t>D.U.</w:t>
      </w:r>
    </w:p>
    <w:sectPr w:rsidR="00B04F1D" w:rsidRPr="00D44771" w:rsidSect="0038374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290F"/>
    <w:multiLevelType w:val="hybridMultilevel"/>
    <w:tmpl w:val="144E375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C59073B"/>
    <w:multiLevelType w:val="hybridMultilevel"/>
    <w:tmpl w:val="25467590"/>
    <w:lvl w:ilvl="0" w:tplc="080C000B">
      <w:start w:val="1"/>
      <w:numFmt w:val="bullet"/>
      <w:lvlText w:val=""/>
      <w:lvlJc w:val="left"/>
      <w:pPr>
        <w:ind w:left="768" w:hanging="360"/>
      </w:pPr>
      <w:rPr>
        <w:rFonts w:ascii="Wingdings" w:hAnsi="Wingdings"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2" w15:restartNumberingAfterBreak="0">
    <w:nsid w:val="3D484614"/>
    <w:multiLevelType w:val="multilevel"/>
    <w:tmpl w:val="8FD439CC"/>
    <w:lvl w:ilvl="0">
      <w:start w:val="1"/>
      <w:numFmt w:val="upperRoman"/>
      <w:pStyle w:val="Titre1"/>
      <w:lvlText w:val="%1."/>
      <w:lvlJc w:val="left"/>
      <w:pPr>
        <w:tabs>
          <w:tab w:val="num" w:pos="1134"/>
        </w:tabs>
        <w:ind w:left="1134" w:hanging="567"/>
      </w:pPr>
      <w:rPr>
        <w:rFonts w:hint="default"/>
        <w:strike w:val="0"/>
        <w:dstrike w:val="0"/>
        <w:u w:val="none"/>
        <w:effect w:val="none"/>
      </w:rPr>
    </w:lvl>
    <w:lvl w:ilvl="1">
      <w:start w:val="473"/>
      <w:numFmt w:val="decimal"/>
      <w:isLgl/>
      <w:lvlText w:val="%1.%2"/>
      <w:lvlJc w:val="left"/>
      <w:pPr>
        <w:tabs>
          <w:tab w:val="num" w:pos="1167"/>
        </w:tabs>
        <w:ind w:left="1167" w:hanging="60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287"/>
        </w:tabs>
        <w:ind w:left="1287" w:hanging="72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1647"/>
        </w:tabs>
        <w:ind w:left="1647" w:hanging="1080"/>
      </w:pPr>
      <w:rPr>
        <w:rFonts w:hint="default"/>
        <w:b/>
      </w:rPr>
    </w:lvl>
    <w:lvl w:ilvl="6">
      <w:start w:val="1"/>
      <w:numFmt w:val="decimal"/>
      <w:isLgl/>
      <w:lvlText w:val="%1.%2.%3.%4.%5.%6.%7"/>
      <w:lvlJc w:val="left"/>
      <w:pPr>
        <w:tabs>
          <w:tab w:val="num" w:pos="2007"/>
        </w:tabs>
        <w:ind w:left="2007" w:hanging="1440"/>
      </w:pPr>
      <w:rPr>
        <w:rFonts w:hint="default"/>
        <w:b/>
      </w:rPr>
    </w:lvl>
    <w:lvl w:ilvl="7">
      <w:start w:val="1"/>
      <w:numFmt w:val="decimal"/>
      <w:isLgl/>
      <w:lvlText w:val="%1.%2.%3.%4.%5.%6.%7.%8"/>
      <w:lvlJc w:val="left"/>
      <w:pPr>
        <w:tabs>
          <w:tab w:val="num" w:pos="2007"/>
        </w:tabs>
        <w:ind w:left="2007" w:hanging="1440"/>
      </w:pPr>
      <w:rPr>
        <w:rFonts w:hint="default"/>
        <w:b/>
      </w:rPr>
    </w:lvl>
    <w:lvl w:ilvl="8">
      <w:start w:val="1"/>
      <w:numFmt w:val="decimal"/>
      <w:isLgl/>
      <w:lvlText w:val="%1.%2.%3.%4.%5.%6.%7.%8.%9"/>
      <w:lvlJc w:val="left"/>
      <w:pPr>
        <w:tabs>
          <w:tab w:val="num" w:pos="2367"/>
        </w:tabs>
        <w:ind w:left="2367" w:hanging="1800"/>
      </w:pPr>
      <w:rPr>
        <w:rFonts w:hint="default"/>
        <w:b/>
      </w:rPr>
    </w:lvl>
  </w:abstractNum>
  <w:abstractNum w:abstractNumId="3" w15:restartNumberingAfterBreak="0">
    <w:nsid w:val="4E9603A9"/>
    <w:multiLevelType w:val="hybridMultilevel"/>
    <w:tmpl w:val="242275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91051BE"/>
    <w:multiLevelType w:val="hybridMultilevel"/>
    <w:tmpl w:val="7A44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A6042FC"/>
    <w:multiLevelType w:val="hybridMultilevel"/>
    <w:tmpl w:val="94FE58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E6"/>
    <w:rsid w:val="00026E2A"/>
    <w:rsid w:val="00054BFD"/>
    <w:rsid w:val="000908A0"/>
    <w:rsid w:val="000A2BEC"/>
    <w:rsid w:val="000C495B"/>
    <w:rsid w:val="000D119F"/>
    <w:rsid w:val="000F31A7"/>
    <w:rsid w:val="00103813"/>
    <w:rsid w:val="001124D6"/>
    <w:rsid w:val="00125D66"/>
    <w:rsid w:val="00155B4C"/>
    <w:rsid w:val="00160C9D"/>
    <w:rsid w:val="00193BF5"/>
    <w:rsid w:val="001A5432"/>
    <w:rsid w:val="001B2F3F"/>
    <w:rsid w:val="001B471F"/>
    <w:rsid w:val="001C01B0"/>
    <w:rsid w:val="001D0119"/>
    <w:rsid w:val="001D0BFA"/>
    <w:rsid w:val="001D1BF4"/>
    <w:rsid w:val="001F22E1"/>
    <w:rsid w:val="002055E6"/>
    <w:rsid w:val="002142B4"/>
    <w:rsid w:val="00214943"/>
    <w:rsid w:val="00245492"/>
    <w:rsid w:val="002472E3"/>
    <w:rsid w:val="00251487"/>
    <w:rsid w:val="00254F01"/>
    <w:rsid w:val="00263F11"/>
    <w:rsid w:val="00296B46"/>
    <w:rsid w:val="002F04AC"/>
    <w:rsid w:val="003036F9"/>
    <w:rsid w:val="00304FF4"/>
    <w:rsid w:val="00311A57"/>
    <w:rsid w:val="00334AD3"/>
    <w:rsid w:val="00342BB3"/>
    <w:rsid w:val="00360990"/>
    <w:rsid w:val="0036653B"/>
    <w:rsid w:val="00372F6A"/>
    <w:rsid w:val="00377FC0"/>
    <w:rsid w:val="00383746"/>
    <w:rsid w:val="00385411"/>
    <w:rsid w:val="003E6C92"/>
    <w:rsid w:val="00414157"/>
    <w:rsid w:val="0041649D"/>
    <w:rsid w:val="004307E3"/>
    <w:rsid w:val="00445E0B"/>
    <w:rsid w:val="00452B9B"/>
    <w:rsid w:val="00481805"/>
    <w:rsid w:val="0049298B"/>
    <w:rsid w:val="004A7B2B"/>
    <w:rsid w:val="004C4B76"/>
    <w:rsid w:val="004D5129"/>
    <w:rsid w:val="004D7C06"/>
    <w:rsid w:val="004E22B8"/>
    <w:rsid w:val="004E6D3B"/>
    <w:rsid w:val="00577332"/>
    <w:rsid w:val="005C0AF4"/>
    <w:rsid w:val="005C15CC"/>
    <w:rsid w:val="00600112"/>
    <w:rsid w:val="006117E6"/>
    <w:rsid w:val="006A08DE"/>
    <w:rsid w:val="006B7B05"/>
    <w:rsid w:val="006C3667"/>
    <w:rsid w:val="006F0094"/>
    <w:rsid w:val="00705A5E"/>
    <w:rsid w:val="00715C17"/>
    <w:rsid w:val="00777245"/>
    <w:rsid w:val="007A1FE9"/>
    <w:rsid w:val="007B5E4E"/>
    <w:rsid w:val="007C6357"/>
    <w:rsid w:val="007D1B04"/>
    <w:rsid w:val="007D51A1"/>
    <w:rsid w:val="00816D23"/>
    <w:rsid w:val="00823208"/>
    <w:rsid w:val="00831DEA"/>
    <w:rsid w:val="00847E49"/>
    <w:rsid w:val="008957CC"/>
    <w:rsid w:val="008A1737"/>
    <w:rsid w:val="008B137D"/>
    <w:rsid w:val="008B257E"/>
    <w:rsid w:val="008C082B"/>
    <w:rsid w:val="008D473D"/>
    <w:rsid w:val="008D4C9D"/>
    <w:rsid w:val="008D58CD"/>
    <w:rsid w:val="00903274"/>
    <w:rsid w:val="009063EC"/>
    <w:rsid w:val="00914C09"/>
    <w:rsid w:val="0093320C"/>
    <w:rsid w:val="009722D3"/>
    <w:rsid w:val="00994327"/>
    <w:rsid w:val="009B6DE2"/>
    <w:rsid w:val="009D7541"/>
    <w:rsid w:val="009F19F2"/>
    <w:rsid w:val="00A0039D"/>
    <w:rsid w:val="00A23037"/>
    <w:rsid w:val="00A2343C"/>
    <w:rsid w:val="00A26A91"/>
    <w:rsid w:val="00A31C5E"/>
    <w:rsid w:val="00A5543E"/>
    <w:rsid w:val="00A77F17"/>
    <w:rsid w:val="00A82D7A"/>
    <w:rsid w:val="00A838A0"/>
    <w:rsid w:val="00A94641"/>
    <w:rsid w:val="00AA0F8C"/>
    <w:rsid w:val="00AB49A2"/>
    <w:rsid w:val="00AC3258"/>
    <w:rsid w:val="00AC32BB"/>
    <w:rsid w:val="00AC56C1"/>
    <w:rsid w:val="00AF72D9"/>
    <w:rsid w:val="00B04F1D"/>
    <w:rsid w:val="00B11D97"/>
    <w:rsid w:val="00B162EB"/>
    <w:rsid w:val="00B1645A"/>
    <w:rsid w:val="00B3739E"/>
    <w:rsid w:val="00BA0B30"/>
    <w:rsid w:val="00BD6B6A"/>
    <w:rsid w:val="00BE5741"/>
    <w:rsid w:val="00BF0CE6"/>
    <w:rsid w:val="00BF35B7"/>
    <w:rsid w:val="00C04298"/>
    <w:rsid w:val="00C1789A"/>
    <w:rsid w:val="00C17B7F"/>
    <w:rsid w:val="00C62681"/>
    <w:rsid w:val="00C66394"/>
    <w:rsid w:val="00C81FBD"/>
    <w:rsid w:val="00C85693"/>
    <w:rsid w:val="00CA4AC7"/>
    <w:rsid w:val="00D05C87"/>
    <w:rsid w:val="00D44771"/>
    <w:rsid w:val="00D552F0"/>
    <w:rsid w:val="00D75E77"/>
    <w:rsid w:val="00D945A7"/>
    <w:rsid w:val="00DA09ED"/>
    <w:rsid w:val="00DB0740"/>
    <w:rsid w:val="00DB2954"/>
    <w:rsid w:val="00DC0993"/>
    <w:rsid w:val="00DE0A5D"/>
    <w:rsid w:val="00E146B1"/>
    <w:rsid w:val="00E15075"/>
    <w:rsid w:val="00E455D9"/>
    <w:rsid w:val="00E620CF"/>
    <w:rsid w:val="00E71D56"/>
    <w:rsid w:val="00EC306E"/>
    <w:rsid w:val="00ED3A86"/>
    <w:rsid w:val="00F029D1"/>
    <w:rsid w:val="00F14408"/>
    <w:rsid w:val="00F27719"/>
    <w:rsid w:val="00F4432C"/>
    <w:rsid w:val="00F930E5"/>
    <w:rsid w:val="00F96359"/>
    <w:rsid w:val="00FB00A8"/>
    <w:rsid w:val="00FB640D"/>
    <w:rsid w:val="00FD2C90"/>
    <w:rsid w:val="00FE3312"/>
    <w:rsid w:val="00FF40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0B8D"/>
  <w15:docId w15:val="{FC7C3A33-800A-4AA0-A808-3FBAD8C3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Calibri" w:hAnsi="Bookman Old Style" w:cstheme="minorBidi"/>
        <w:sz w:val="24"/>
        <w:szCs w:val="24"/>
        <w:lang w:val="fr-B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2B"/>
    <w:pPr>
      <w:spacing w:line="240" w:lineRule="auto"/>
    </w:pPr>
    <w:rPr>
      <w:rFonts w:ascii="Calibri" w:hAnsi="Calibri"/>
      <w:sz w:val="22"/>
      <w:szCs w:val="22"/>
    </w:rPr>
  </w:style>
  <w:style w:type="paragraph" w:styleId="Titre1">
    <w:name w:val="heading 1"/>
    <w:basedOn w:val="Normal"/>
    <w:next w:val="Normal"/>
    <w:link w:val="Titre1Car"/>
    <w:uiPriority w:val="9"/>
    <w:qFormat/>
    <w:rsid w:val="008C082B"/>
    <w:pPr>
      <w:keepNext/>
      <w:numPr>
        <w:numId w:val="1"/>
      </w:numPr>
      <w:suppressAutoHyphens/>
      <w:ind w:left="567"/>
      <w:jc w:val="both"/>
      <w:outlineLvl w:val="0"/>
    </w:pPr>
    <w:rPr>
      <w:rFonts w:ascii="Times New Roman" w:eastAsia="Times New Roman" w:hAnsi="Times New Roman" w:cs="Times New Roman"/>
      <w:b/>
      <w:smallCaps/>
      <w:color w:val="FF0000"/>
      <w:spacing w:val="-2"/>
      <w:sz w:val="24"/>
      <w:szCs w:val="24"/>
      <w:lang w:val="fr-FR" w:eastAsia="fr-FR"/>
    </w:rPr>
  </w:style>
  <w:style w:type="paragraph" w:styleId="Titre2">
    <w:name w:val="heading 2"/>
    <w:basedOn w:val="Normal"/>
    <w:next w:val="Normal"/>
    <w:link w:val="Titre2Car"/>
    <w:uiPriority w:val="9"/>
    <w:unhideWhenUsed/>
    <w:qFormat/>
    <w:rsid w:val="008C08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C082B"/>
    <w:pPr>
      <w:keepNext/>
      <w:keepLines/>
      <w:spacing w:before="200"/>
      <w:outlineLvl w:val="2"/>
    </w:pPr>
    <w:rPr>
      <w:rFonts w:asciiTheme="majorHAnsi" w:eastAsiaTheme="majorEastAsia" w:hAnsiTheme="majorHAnsi" w:cstheme="majorBidi"/>
      <w:b/>
      <w:bCs/>
      <w:color w:val="4F81BD" w:themeColor="accent1"/>
      <w:sz w:val="24"/>
      <w:szCs w:val="24"/>
      <w:lang w:eastAsia="fr-BE"/>
    </w:rPr>
  </w:style>
  <w:style w:type="paragraph" w:styleId="Titre4">
    <w:name w:val="heading 4"/>
    <w:basedOn w:val="Normal"/>
    <w:next w:val="Normal"/>
    <w:link w:val="Titre4Car"/>
    <w:uiPriority w:val="9"/>
    <w:unhideWhenUsed/>
    <w:qFormat/>
    <w:rsid w:val="008C082B"/>
    <w:pPr>
      <w:keepNext/>
      <w:keepLines/>
      <w:spacing w:before="200"/>
      <w:outlineLvl w:val="3"/>
    </w:pPr>
    <w:rPr>
      <w:rFonts w:asciiTheme="majorHAnsi" w:eastAsiaTheme="majorEastAsia" w:hAnsiTheme="majorHAnsi" w:cstheme="majorBidi"/>
      <w:b/>
      <w:bCs/>
      <w:i/>
      <w:iCs/>
      <w:color w:val="4F81BD" w:themeColor="accent1"/>
      <w:sz w:val="24"/>
      <w:szCs w:val="24"/>
      <w:lang w:eastAsia="fr-BE"/>
    </w:rPr>
  </w:style>
  <w:style w:type="paragraph" w:styleId="Titre5">
    <w:name w:val="heading 5"/>
    <w:basedOn w:val="Normal"/>
    <w:next w:val="Normal"/>
    <w:link w:val="Titre5Car"/>
    <w:uiPriority w:val="9"/>
    <w:unhideWhenUsed/>
    <w:qFormat/>
    <w:rsid w:val="008C082B"/>
    <w:pPr>
      <w:keepNext/>
      <w:keepLines/>
      <w:spacing w:before="200"/>
      <w:outlineLvl w:val="4"/>
    </w:pPr>
    <w:rPr>
      <w:rFonts w:asciiTheme="majorHAnsi" w:eastAsiaTheme="majorEastAsia" w:hAnsiTheme="majorHAnsi" w:cstheme="majorBidi"/>
      <w:color w:val="243F60" w:themeColor="accent1" w:themeShade="7F"/>
      <w:sz w:val="24"/>
      <w:szCs w:val="24"/>
      <w:lang w:eastAsia="fr-BE"/>
    </w:rPr>
  </w:style>
  <w:style w:type="paragraph" w:styleId="Titre6">
    <w:name w:val="heading 6"/>
    <w:basedOn w:val="Normal"/>
    <w:next w:val="Normal"/>
    <w:link w:val="Titre6Car"/>
    <w:uiPriority w:val="9"/>
    <w:unhideWhenUsed/>
    <w:qFormat/>
    <w:rsid w:val="008C082B"/>
    <w:pPr>
      <w:keepNext/>
      <w:keepLines/>
      <w:spacing w:before="200"/>
      <w:outlineLvl w:val="5"/>
    </w:pPr>
    <w:rPr>
      <w:rFonts w:asciiTheme="majorHAnsi" w:eastAsiaTheme="majorEastAsia" w:hAnsiTheme="majorHAnsi" w:cstheme="majorBidi"/>
      <w:i/>
      <w:iCs/>
      <w:color w:val="243F60" w:themeColor="accent1" w:themeShade="7F"/>
      <w:sz w:val="24"/>
      <w:szCs w:val="24"/>
      <w:lang w:eastAsia="fr-BE"/>
    </w:rPr>
  </w:style>
  <w:style w:type="paragraph" w:styleId="Titre7">
    <w:name w:val="heading 7"/>
    <w:basedOn w:val="Normal"/>
    <w:next w:val="Normal"/>
    <w:link w:val="Titre7Car"/>
    <w:uiPriority w:val="9"/>
    <w:unhideWhenUsed/>
    <w:qFormat/>
    <w:rsid w:val="008C082B"/>
    <w:pPr>
      <w:keepNext/>
      <w:keepLines/>
      <w:spacing w:before="200"/>
      <w:outlineLvl w:val="6"/>
    </w:pPr>
    <w:rPr>
      <w:rFonts w:asciiTheme="majorHAnsi" w:eastAsiaTheme="majorEastAsia" w:hAnsiTheme="majorHAnsi" w:cstheme="majorBidi"/>
      <w:i/>
      <w:iCs/>
      <w:color w:val="404040" w:themeColor="text1" w:themeTint="BF"/>
      <w:sz w:val="24"/>
      <w:szCs w:val="24"/>
      <w:lang w:eastAsia="fr-BE"/>
    </w:rPr>
  </w:style>
  <w:style w:type="paragraph" w:styleId="Titre8">
    <w:name w:val="heading 8"/>
    <w:basedOn w:val="Normal"/>
    <w:next w:val="Normal"/>
    <w:link w:val="Titre8Car"/>
    <w:uiPriority w:val="9"/>
    <w:unhideWhenUsed/>
    <w:qFormat/>
    <w:rsid w:val="008C082B"/>
    <w:pPr>
      <w:keepNext/>
      <w:keepLines/>
      <w:spacing w:before="200"/>
      <w:outlineLvl w:val="7"/>
    </w:pPr>
    <w:rPr>
      <w:rFonts w:asciiTheme="majorHAnsi" w:eastAsiaTheme="majorEastAsia" w:hAnsiTheme="majorHAnsi" w:cstheme="majorBidi"/>
      <w:color w:val="404040" w:themeColor="text1" w:themeTint="BF"/>
      <w:sz w:val="20"/>
      <w:szCs w:val="20"/>
      <w:lang w:eastAsia="fr-BE"/>
    </w:rPr>
  </w:style>
  <w:style w:type="paragraph" w:styleId="Titre9">
    <w:name w:val="heading 9"/>
    <w:basedOn w:val="Normal"/>
    <w:next w:val="Normal"/>
    <w:link w:val="Titre9Car"/>
    <w:uiPriority w:val="9"/>
    <w:unhideWhenUsed/>
    <w:qFormat/>
    <w:rsid w:val="008C082B"/>
    <w:pPr>
      <w:keepNext/>
      <w:keepLines/>
      <w:spacing w:before="200"/>
      <w:outlineLvl w:val="8"/>
    </w:pPr>
    <w:rPr>
      <w:rFonts w:asciiTheme="majorHAnsi" w:eastAsiaTheme="majorEastAsia" w:hAnsiTheme="majorHAnsi" w:cstheme="majorBidi"/>
      <w:i/>
      <w:iCs/>
      <w:color w:val="404040" w:themeColor="text1" w:themeTint="BF"/>
      <w:sz w:val="20"/>
      <w:szCs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082B"/>
    <w:rPr>
      <w:rFonts w:ascii="Times New Roman" w:eastAsia="Times New Roman" w:hAnsi="Times New Roman" w:cs="Times New Roman"/>
      <w:b/>
      <w:smallCaps/>
      <w:color w:val="FF0000"/>
      <w:spacing w:val="-2"/>
      <w:lang w:val="fr-FR" w:eastAsia="fr-FR"/>
    </w:rPr>
  </w:style>
  <w:style w:type="character" w:customStyle="1" w:styleId="Titre2Car">
    <w:name w:val="Titre 2 Car"/>
    <w:basedOn w:val="Policepardfaut"/>
    <w:link w:val="Titre2"/>
    <w:uiPriority w:val="9"/>
    <w:rsid w:val="008C082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C082B"/>
    <w:rPr>
      <w:rFonts w:asciiTheme="majorHAnsi" w:eastAsiaTheme="majorEastAsia" w:hAnsiTheme="majorHAnsi" w:cstheme="majorBidi"/>
      <w:b/>
      <w:bCs/>
      <w:color w:val="4F81BD" w:themeColor="accent1"/>
      <w:lang w:eastAsia="fr-BE"/>
    </w:rPr>
  </w:style>
  <w:style w:type="character" w:customStyle="1" w:styleId="Titre4Car">
    <w:name w:val="Titre 4 Car"/>
    <w:basedOn w:val="Policepardfaut"/>
    <w:link w:val="Titre4"/>
    <w:uiPriority w:val="9"/>
    <w:rsid w:val="008C082B"/>
    <w:rPr>
      <w:rFonts w:asciiTheme="majorHAnsi" w:eastAsiaTheme="majorEastAsia" w:hAnsiTheme="majorHAnsi" w:cstheme="majorBidi"/>
      <w:b/>
      <w:bCs/>
      <w:i/>
      <w:iCs/>
      <w:color w:val="4F81BD" w:themeColor="accent1"/>
      <w:lang w:eastAsia="fr-BE"/>
    </w:rPr>
  </w:style>
  <w:style w:type="character" w:customStyle="1" w:styleId="Titre5Car">
    <w:name w:val="Titre 5 Car"/>
    <w:basedOn w:val="Policepardfaut"/>
    <w:link w:val="Titre5"/>
    <w:uiPriority w:val="9"/>
    <w:rsid w:val="008C082B"/>
    <w:rPr>
      <w:rFonts w:asciiTheme="majorHAnsi" w:eastAsiaTheme="majorEastAsia" w:hAnsiTheme="majorHAnsi" w:cstheme="majorBidi"/>
      <w:color w:val="243F60" w:themeColor="accent1" w:themeShade="7F"/>
      <w:lang w:eastAsia="fr-BE"/>
    </w:rPr>
  </w:style>
  <w:style w:type="character" w:customStyle="1" w:styleId="Titre6Car">
    <w:name w:val="Titre 6 Car"/>
    <w:basedOn w:val="Policepardfaut"/>
    <w:link w:val="Titre6"/>
    <w:uiPriority w:val="9"/>
    <w:rsid w:val="008C082B"/>
    <w:rPr>
      <w:rFonts w:asciiTheme="majorHAnsi" w:eastAsiaTheme="majorEastAsia" w:hAnsiTheme="majorHAnsi" w:cstheme="majorBidi"/>
      <w:i/>
      <w:iCs/>
      <w:color w:val="243F60" w:themeColor="accent1" w:themeShade="7F"/>
      <w:lang w:eastAsia="fr-BE"/>
    </w:rPr>
  </w:style>
  <w:style w:type="character" w:customStyle="1" w:styleId="Titre7Car">
    <w:name w:val="Titre 7 Car"/>
    <w:basedOn w:val="Policepardfaut"/>
    <w:link w:val="Titre7"/>
    <w:uiPriority w:val="9"/>
    <w:rsid w:val="008C082B"/>
    <w:rPr>
      <w:rFonts w:asciiTheme="majorHAnsi" w:eastAsiaTheme="majorEastAsia" w:hAnsiTheme="majorHAnsi" w:cstheme="majorBidi"/>
      <w:i/>
      <w:iCs/>
      <w:color w:val="404040" w:themeColor="text1" w:themeTint="BF"/>
      <w:lang w:eastAsia="fr-BE"/>
    </w:rPr>
  </w:style>
  <w:style w:type="character" w:customStyle="1" w:styleId="Titre8Car">
    <w:name w:val="Titre 8 Car"/>
    <w:basedOn w:val="Policepardfaut"/>
    <w:link w:val="Titre8"/>
    <w:uiPriority w:val="9"/>
    <w:rsid w:val="008C082B"/>
    <w:rPr>
      <w:rFonts w:asciiTheme="majorHAnsi" w:eastAsiaTheme="majorEastAsia" w:hAnsiTheme="majorHAnsi" w:cstheme="majorBidi"/>
      <w:color w:val="404040" w:themeColor="text1" w:themeTint="BF"/>
      <w:sz w:val="20"/>
      <w:szCs w:val="20"/>
      <w:lang w:eastAsia="fr-BE"/>
    </w:rPr>
  </w:style>
  <w:style w:type="character" w:customStyle="1" w:styleId="Titre9Car">
    <w:name w:val="Titre 9 Car"/>
    <w:basedOn w:val="Policepardfaut"/>
    <w:link w:val="Titre9"/>
    <w:uiPriority w:val="9"/>
    <w:rsid w:val="008C082B"/>
    <w:rPr>
      <w:rFonts w:asciiTheme="majorHAnsi" w:eastAsiaTheme="majorEastAsia" w:hAnsiTheme="majorHAnsi" w:cstheme="majorBidi"/>
      <w:i/>
      <w:iCs/>
      <w:color w:val="404040" w:themeColor="text1" w:themeTint="BF"/>
      <w:sz w:val="20"/>
      <w:szCs w:val="20"/>
      <w:lang w:eastAsia="fr-BE"/>
    </w:rPr>
  </w:style>
  <w:style w:type="paragraph" w:styleId="TM1">
    <w:name w:val="toc 1"/>
    <w:basedOn w:val="Normal"/>
    <w:next w:val="Normal"/>
    <w:autoRedefine/>
    <w:uiPriority w:val="39"/>
    <w:unhideWhenUsed/>
    <w:qFormat/>
    <w:rsid w:val="008C082B"/>
    <w:pPr>
      <w:spacing w:after="100"/>
    </w:pPr>
    <w:rPr>
      <w:rFonts w:ascii="Times New Roman" w:hAnsi="Times New Roman" w:cs="Times New Roman"/>
      <w:sz w:val="24"/>
      <w:szCs w:val="24"/>
      <w:lang w:eastAsia="fr-BE"/>
    </w:rPr>
  </w:style>
  <w:style w:type="paragraph" w:styleId="Titre">
    <w:name w:val="Title"/>
    <w:basedOn w:val="Normal"/>
    <w:next w:val="Normal"/>
    <w:link w:val="TitreCar"/>
    <w:uiPriority w:val="10"/>
    <w:qFormat/>
    <w:rsid w:val="008C082B"/>
    <w:pPr>
      <w:pBdr>
        <w:top w:val="single" w:sz="12" w:space="1" w:color="auto" w:shadow="1"/>
        <w:left w:val="single" w:sz="12" w:space="4" w:color="auto" w:shadow="1"/>
        <w:bottom w:val="single" w:sz="12" w:space="1" w:color="auto" w:shadow="1"/>
        <w:right w:val="single" w:sz="12" w:space="4" w:color="auto" w:shadow="1"/>
      </w:pBdr>
      <w:shd w:val="pct5" w:color="auto" w:fill="FFFFFF"/>
      <w:jc w:val="center"/>
    </w:pPr>
    <w:rPr>
      <w:rFonts w:ascii="Times New Roman" w:eastAsia="Times New Roman" w:hAnsi="Times New Roman" w:cs="Times New Roman"/>
      <w:sz w:val="32"/>
      <w:szCs w:val="20"/>
      <w:lang w:val="fr-FR" w:eastAsia="fr-FR"/>
    </w:rPr>
  </w:style>
  <w:style w:type="character" w:customStyle="1" w:styleId="TitreCar">
    <w:name w:val="Titre Car"/>
    <w:basedOn w:val="Policepardfaut"/>
    <w:link w:val="Titre"/>
    <w:uiPriority w:val="10"/>
    <w:rsid w:val="008C082B"/>
    <w:rPr>
      <w:rFonts w:ascii="Times New Roman" w:eastAsia="Times New Roman" w:hAnsi="Times New Roman" w:cs="Times New Roman"/>
      <w:sz w:val="32"/>
      <w:szCs w:val="20"/>
      <w:shd w:val="pct5" w:color="auto" w:fill="FFFFFF"/>
      <w:lang w:val="fr-FR" w:eastAsia="fr-FR"/>
    </w:rPr>
  </w:style>
  <w:style w:type="paragraph" w:styleId="Sous-titre">
    <w:name w:val="Subtitle"/>
    <w:aliases w:val="titre3"/>
    <w:basedOn w:val="Normal"/>
    <w:next w:val="Corpsdetexte"/>
    <w:link w:val="Sous-titreCar"/>
    <w:uiPriority w:val="11"/>
    <w:qFormat/>
    <w:rsid w:val="008C082B"/>
    <w:pPr>
      <w:keepNext/>
      <w:widowControl w:val="0"/>
      <w:suppressAutoHyphens/>
      <w:spacing w:before="240" w:after="120"/>
      <w:jc w:val="center"/>
    </w:pPr>
    <w:rPr>
      <w:rFonts w:ascii="Arial" w:eastAsia="MS Mincho" w:hAnsi="Arial" w:cs="Tahoma"/>
      <w:i/>
      <w:iCs/>
      <w:kern w:val="1"/>
      <w:sz w:val="28"/>
      <w:szCs w:val="28"/>
      <w:lang w:eastAsia="fr-BE"/>
    </w:rPr>
  </w:style>
  <w:style w:type="character" w:customStyle="1" w:styleId="Sous-titreCar">
    <w:name w:val="Sous-titre Car"/>
    <w:aliases w:val="titre3 Car"/>
    <w:basedOn w:val="Policepardfaut"/>
    <w:link w:val="Sous-titre"/>
    <w:uiPriority w:val="11"/>
    <w:rsid w:val="008C082B"/>
    <w:rPr>
      <w:rFonts w:ascii="Arial" w:eastAsia="MS Mincho" w:hAnsi="Arial" w:cs="Tahoma"/>
      <w:i/>
      <w:iCs/>
      <w:kern w:val="1"/>
      <w:sz w:val="28"/>
      <w:szCs w:val="28"/>
      <w:lang w:eastAsia="fr-BE"/>
    </w:rPr>
  </w:style>
  <w:style w:type="paragraph" w:styleId="Corpsdetexte">
    <w:name w:val="Body Text"/>
    <w:basedOn w:val="Normal"/>
    <w:link w:val="CorpsdetexteCar"/>
    <w:uiPriority w:val="99"/>
    <w:semiHidden/>
    <w:unhideWhenUsed/>
    <w:rsid w:val="008C082B"/>
    <w:pPr>
      <w:spacing w:after="120"/>
    </w:pPr>
  </w:style>
  <w:style w:type="character" w:customStyle="1" w:styleId="CorpsdetexteCar">
    <w:name w:val="Corps de texte Car"/>
    <w:basedOn w:val="Policepardfaut"/>
    <w:link w:val="Corpsdetexte"/>
    <w:uiPriority w:val="99"/>
    <w:semiHidden/>
    <w:rsid w:val="008C082B"/>
    <w:rPr>
      <w:rFonts w:ascii="Calibri" w:eastAsia="Calibri" w:hAnsi="Calibri"/>
      <w:sz w:val="22"/>
      <w:szCs w:val="22"/>
    </w:rPr>
  </w:style>
  <w:style w:type="character" w:styleId="lev">
    <w:name w:val="Strong"/>
    <w:uiPriority w:val="22"/>
    <w:qFormat/>
    <w:rsid w:val="008C082B"/>
    <w:rPr>
      <w:b/>
      <w:bCs/>
    </w:rPr>
  </w:style>
  <w:style w:type="character" w:styleId="Accentuation">
    <w:name w:val="Emphasis"/>
    <w:uiPriority w:val="20"/>
    <w:qFormat/>
    <w:rsid w:val="008C082B"/>
    <w:rPr>
      <w:b/>
      <w:bCs/>
      <w:i/>
      <w:iCs/>
      <w:spacing w:val="10"/>
      <w:bdr w:val="none" w:sz="0" w:space="0" w:color="auto"/>
      <w:shd w:val="clear" w:color="auto" w:fill="auto"/>
    </w:rPr>
  </w:style>
  <w:style w:type="paragraph" w:styleId="Sansinterligne">
    <w:name w:val="No Spacing"/>
    <w:basedOn w:val="Normal"/>
    <w:link w:val="SansinterligneCar"/>
    <w:uiPriority w:val="1"/>
    <w:qFormat/>
    <w:rsid w:val="008C082B"/>
    <w:rPr>
      <w:rFonts w:eastAsia="Times New Roman" w:cs="Times New Roman"/>
      <w:lang w:eastAsia="fr-BE"/>
    </w:rPr>
  </w:style>
  <w:style w:type="character" w:customStyle="1" w:styleId="SansinterligneCar">
    <w:name w:val="Sans interligne Car"/>
    <w:link w:val="Sansinterligne"/>
    <w:uiPriority w:val="1"/>
    <w:rsid w:val="008C082B"/>
    <w:rPr>
      <w:rFonts w:ascii="Calibri" w:eastAsia="Times New Roman" w:hAnsi="Calibri" w:cs="Times New Roman"/>
      <w:sz w:val="22"/>
      <w:szCs w:val="22"/>
      <w:lang w:eastAsia="fr-BE"/>
    </w:rPr>
  </w:style>
  <w:style w:type="paragraph" w:styleId="Paragraphedeliste">
    <w:name w:val="List Paragraph"/>
    <w:aliases w:val="titre 3"/>
    <w:basedOn w:val="Normal"/>
    <w:uiPriority w:val="34"/>
    <w:qFormat/>
    <w:rsid w:val="008C082B"/>
    <w:pPr>
      <w:ind w:left="720"/>
      <w:contextualSpacing/>
    </w:pPr>
    <w:rPr>
      <w:rFonts w:cs="Times New Roman"/>
    </w:rPr>
  </w:style>
  <w:style w:type="paragraph" w:styleId="Citation">
    <w:name w:val="Quote"/>
    <w:aliases w:val="titre 4"/>
    <w:basedOn w:val="Normal"/>
    <w:next w:val="Normal"/>
    <w:link w:val="CitationCar"/>
    <w:uiPriority w:val="29"/>
    <w:qFormat/>
    <w:rsid w:val="008C082B"/>
    <w:pPr>
      <w:jc w:val="center"/>
    </w:pPr>
    <w:rPr>
      <w:rFonts w:cs="Times New Roman"/>
      <w:i/>
      <w:iCs/>
      <w:color w:val="000000"/>
      <w:lang w:val="fr-FR"/>
    </w:rPr>
  </w:style>
  <w:style w:type="character" w:customStyle="1" w:styleId="CitationCar">
    <w:name w:val="Citation Car"/>
    <w:aliases w:val="titre 4 Car"/>
    <w:basedOn w:val="Policepardfaut"/>
    <w:link w:val="Citation"/>
    <w:uiPriority w:val="29"/>
    <w:rsid w:val="008C082B"/>
    <w:rPr>
      <w:rFonts w:ascii="Calibri" w:eastAsia="Calibri" w:hAnsi="Calibri" w:cs="Times New Roman"/>
      <w:i/>
      <w:iCs/>
      <w:color w:val="000000"/>
      <w:sz w:val="22"/>
      <w:szCs w:val="22"/>
      <w:lang w:val="fr-FR"/>
    </w:rPr>
  </w:style>
  <w:style w:type="paragraph" w:styleId="Citationintense">
    <w:name w:val="Intense Quote"/>
    <w:basedOn w:val="Normal"/>
    <w:next w:val="Normal"/>
    <w:link w:val="CitationintenseCar"/>
    <w:uiPriority w:val="30"/>
    <w:qFormat/>
    <w:rsid w:val="008C082B"/>
    <w:pPr>
      <w:pBdr>
        <w:bottom w:val="single" w:sz="4" w:space="1" w:color="auto"/>
      </w:pBdr>
      <w:spacing w:before="200" w:after="280" w:line="276" w:lineRule="auto"/>
      <w:ind w:left="1008" w:right="1152"/>
      <w:jc w:val="both"/>
    </w:pPr>
    <w:rPr>
      <w:rFonts w:eastAsia="Times New Roman" w:cs="Times New Roman"/>
      <w:b/>
      <w:bCs/>
      <w:i/>
      <w:iCs/>
      <w:lang w:eastAsia="fr-BE"/>
    </w:rPr>
  </w:style>
  <w:style w:type="character" w:customStyle="1" w:styleId="CitationintenseCar">
    <w:name w:val="Citation intense Car"/>
    <w:basedOn w:val="Policepardfaut"/>
    <w:link w:val="Citationintense"/>
    <w:uiPriority w:val="30"/>
    <w:rsid w:val="008C082B"/>
    <w:rPr>
      <w:rFonts w:ascii="Calibri" w:eastAsia="Times New Roman" w:hAnsi="Calibri" w:cs="Times New Roman"/>
      <w:b/>
      <w:bCs/>
      <w:i/>
      <w:iCs/>
      <w:sz w:val="22"/>
      <w:szCs w:val="22"/>
      <w:lang w:eastAsia="fr-BE"/>
    </w:rPr>
  </w:style>
  <w:style w:type="character" w:styleId="Accentuationlgre">
    <w:name w:val="Subtle Emphasis"/>
    <w:uiPriority w:val="19"/>
    <w:qFormat/>
    <w:rsid w:val="008C082B"/>
    <w:rPr>
      <w:i/>
      <w:iCs/>
    </w:rPr>
  </w:style>
  <w:style w:type="character" w:styleId="Accentuationintense">
    <w:name w:val="Intense Emphasis"/>
    <w:aliases w:val="titre 2"/>
    <w:uiPriority w:val="21"/>
    <w:qFormat/>
    <w:rsid w:val="008C082B"/>
    <w:rPr>
      <w:b/>
      <w:bCs/>
      <w:i/>
      <w:iCs/>
      <w:color w:val="4F81BD"/>
    </w:rPr>
  </w:style>
  <w:style w:type="character" w:styleId="Rfrencelgre">
    <w:name w:val="Subtle Reference"/>
    <w:uiPriority w:val="31"/>
    <w:qFormat/>
    <w:rsid w:val="008C082B"/>
    <w:rPr>
      <w:smallCaps/>
    </w:rPr>
  </w:style>
  <w:style w:type="character" w:styleId="Rfrenceintense">
    <w:name w:val="Intense Reference"/>
    <w:uiPriority w:val="32"/>
    <w:qFormat/>
    <w:rsid w:val="008C082B"/>
    <w:rPr>
      <w:smallCaps/>
      <w:spacing w:val="5"/>
      <w:u w:val="single"/>
    </w:rPr>
  </w:style>
  <w:style w:type="character" w:styleId="Titredulivre">
    <w:name w:val="Book Title"/>
    <w:uiPriority w:val="33"/>
    <w:qFormat/>
    <w:rsid w:val="008C082B"/>
    <w:rPr>
      <w:i/>
      <w:iCs/>
      <w:smallCaps/>
      <w:spacing w:val="5"/>
    </w:rPr>
  </w:style>
  <w:style w:type="paragraph" w:styleId="Textedebulles">
    <w:name w:val="Balloon Text"/>
    <w:basedOn w:val="Normal"/>
    <w:link w:val="TextedebullesCar"/>
    <w:uiPriority w:val="99"/>
    <w:semiHidden/>
    <w:unhideWhenUsed/>
    <w:rsid w:val="004D5129"/>
    <w:rPr>
      <w:rFonts w:ascii="Tahoma" w:hAnsi="Tahoma" w:cs="Tahoma"/>
      <w:sz w:val="16"/>
      <w:szCs w:val="16"/>
    </w:rPr>
  </w:style>
  <w:style w:type="character" w:customStyle="1" w:styleId="TextedebullesCar">
    <w:name w:val="Texte de bulles Car"/>
    <w:basedOn w:val="Policepardfaut"/>
    <w:link w:val="Textedebulles"/>
    <w:uiPriority w:val="99"/>
    <w:semiHidden/>
    <w:rsid w:val="004D5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AE56-3854-4DFF-A6C8-722D36E3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6888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COMMUNE UCCLE</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Urbain Daniel</dc:creator>
  <cp:lastModifiedBy>Patricia Duvieusart</cp:lastModifiedBy>
  <cp:revision>2</cp:revision>
  <cp:lastPrinted>2020-01-28T11:52:00Z</cp:lastPrinted>
  <dcterms:created xsi:type="dcterms:W3CDTF">2021-04-19T19:41:00Z</dcterms:created>
  <dcterms:modified xsi:type="dcterms:W3CDTF">2021-04-19T19:41:00Z</dcterms:modified>
</cp:coreProperties>
</file>