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D6EC" w14:textId="425A7297" w:rsidR="0004331B" w:rsidRDefault="00FA05FD" w:rsidP="00680998">
      <w:pPr>
        <w:jc w:val="both"/>
      </w:pPr>
      <w:r>
        <w:t>A l’attention de la Commission vélo de la Ville de Bruxelles,</w:t>
      </w:r>
    </w:p>
    <w:p w14:paraId="22EAD5B6" w14:textId="26156C34" w:rsidR="00FA05FD" w:rsidRDefault="00FA05FD" w:rsidP="00680998">
      <w:pPr>
        <w:jc w:val="both"/>
      </w:pPr>
    </w:p>
    <w:p w14:paraId="1EE4CC80" w14:textId="7542A35C" w:rsidR="00FA05FD" w:rsidRDefault="00FA05FD" w:rsidP="00680998">
      <w:pPr>
        <w:jc w:val="both"/>
      </w:pPr>
      <w:r>
        <w:t>Le Gracq Uccle a examiné les plans et émet quelques réflexions :</w:t>
      </w:r>
    </w:p>
    <w:p w14:paraId="1882087F" w14:textId="1D35FF13" w:rsidR="00FA05FD" w:rsidRDefault="00FA05FD" w:rsidP="00680998">
      <w:pPr>
        <w:jc w:val="both"/>
      </w:pPr>
      <w:r>
        <w:t xml:space="preserve">1.En venant (du Nord), de l’avenue Diane : </w:t>
      </w:r>
    </w:p>
    <w:p w14:paraId="7FE7F863" w14:textId="77777777" w:rsidR="00551727" w:rsidRDefault="00551727" w:rsidP="00680998">
      <w:pPr>
        <w:pStyle w:val="Paragraphedeliste"/>
        <w:numPr>
          <w:ilvl w:val="0"/>
          <w:numId w:val="1"/>
        </w:numPr>
        <w:jc w:val="both"/>
      </w:pPr>
      <w:r>
        <w:t>Si le cycliste continue vers Belle alliance, pas de souci.  (Tu parlais d’un B23 mais il n’y en a pas ?)</w:t>
      </w:r>
    </w:p>
    <w:p w14:paraId="3B873B38" w14:textId="43B1C43B" w:rsidR="00FA05FD" w:rsidRDefault="00551727" w:rsidP="00680998">
      <w:pPr>
        <w:pStyle w:val="Paragraphedeliste"/>
        <w:numPr>
          <w:ilvl w:val="0"/>
          <w:numId w:val="1"/>
        </w:numPr>
        <w:jc w:val="both"/>
      </w:pPr>
      <w:r>
        <w:t>Si le cycliste continue tout droit, vers Diane et doit donc traverser le flux AR de la circulation automobile</w:t>
      </w:r>
      <w:r w:rsidR="00BB555F">
        <w:t xml:space="preserve"> : </w:t>
      </w:r>
      <w:r w:rsidR="00FA05FD">
        <w:t xml:space="preserve">Qu’en est-il du feu ? Il est habituellement vert pour la circulation automobile venant </w:t>
      </w:r>
      <w:r>
        <w:t xml:space="preserve">tant de </w:t>
      </w:r>
      <w:r w:rsidR="00FA05FD">
        <w:t xml:space="preserve">de Diane </w:t>
      </w:r>
      <w:r>
        <w:t>que</w:t>
      </w:r>
      <w:r w:rsidR="00FA05FD">
        <w:t xml:space="preserve"> de Belle alliance</w:t>
      </w:r>
      <w:r>
        <w:t xml:space="preserve"> ? Donc si le cycliste appuie sur le </w:t>
      </w:r>
      <w:r w:rsidR="00BB555F">
        <w:t xml:space="preserve">bouton poussoir, qu’en est-il des feux : rouge pour les automobiles en provenance de Diane et en provenance de Belle Alliance ? Qu’en est-il des piétons qui peuvent traverser en même temps que le cycliste s’élance ? Pourquoi ne pas prévoir un feu vert intégral ? </w:t>
      </w:r>
    </w:p>
    <w:p w14:paraId="20ADDD94" w14:textId="7CD1AE4C" w:rsidR="00BB555F" w:rsidRDefault="00BB555F" w:rsidP="00680998">
      <w:pPr>
        <w:pStyle w:val="Paragraphedeliste"/>
        <w:numPr>
          <w:ilvl w:val="0"/>
          <w:numId w:val="1"/>
        </w:numPr>
        <w:jc w:val="both"/>
      </w:pPr>
      <w:r>
        <w:t>Si le cycliste souhaite prendre à gauche, par Laiterie, quel chemin doit-il prendre ? Le panneau lui indique de prendre directement à gauche, sur un passage cycliste à côté d</w:t>
      </w:r>
      <w:r w:rsidR="00F35C44">
        <w:t xml:space="preserve">u passage piéton. Passage qui n’est pas conforme à la signalisation ? Ou doit-il s’engager jusqu’au centre du carrefour et suivre la flèche marquée au sol qui l’invite à tourner à gauche, entre les blocs de béton ? </w:t>
      </w:r>
    </w:p>
    <w:p w14:paraId="13189AF1" w14:textId="47E67E5E" w:rsidR="00F35C44" w:rsidRDefault="00F35C44" w:rsidP="00680998">
      <w:pPr>
        <w:pStyle w:val="Paragraphedeliste"/>
        <w:ind w:left="1428"/>
        <w:jc w:val="both"/>
      </w:pPr>
      <w:r>
        <w:t xml:space="preserve">Le panneau, outre le fait qu’il est différent du marquage au sol doit-il indiquer le nom des voiries (sans doute inconnu des cyclistes) et écrit très petit, les flèches ne seraient-elles pas suffisantes ? </w:t>
      </w:r>
    </w:p>
    <w:p w14:paraId="708ACA5E" w14:textId="17825968" w:rsidR="00F35C44" w:rsidRDefault="00F35C44" w:rsidP="00680998">
      <w:pPr>
        <w:pStyle w:val="Paragraphedeliste"/>
        <w:ind w:left="1428"/>
        <w:jc w:val="both"/>
      </w:pPr>
    </w:p>
    <w:p w14:paraId="7EACBBED" w14:textId="2B6303B8" w:rsidR="00F35C44" w:rsidRDefault="00F35C44" w:rsidP="00680998">
      <w:pPr>
        <w:jc w:val="both"/>
      </w:pPr>
      <w:r>
        <w:t xml:space="preserve">2. En arrivant de l’avenue de la </w:t>
      </w:r>
      <w:r w:rsidR="00B314AC">
        <w:t>Laiterie :</w:t>
      </w:r>
      <w:r w:rsidR="00680998">
        <w:t xml:space="preserve"> </w:t>
      </w:r>
    </w:p>
    <w:p w14:paraId="406554D3" w14:textId="6167C14D" w:rsidR="00F35C44" w:rsidRDefault="00680998" w:rsidP="00680998">
      <w:pPr>
        <w:pStyle w:val="Paragraphedeliste"/>
        <w:numPr>
          <w:ilvl w:val="0"/>
          <w:numId w:val="2"/>
        </w:numPr>
        <w:jc w:val="both"/>
      </w:pPr>
      <w:r>
        <w:t xml:space="preserve">Le cycliste </w:t>
      </w:r>
      <w:r w:rsidR="00F35C44">
        <w:t>évite d’aller vers Diane ;</w:t>
      </w:r>
    </w:p>
    <w:p w14:paraId="10F06887" w14:textId="0319A2CE" w:rsidR="00F35C44" w:rsidRDefault="00F35C44" w:rsidP="00680998">
      <w:pPr>
        <w:pStyle w:val="Paragraphedeliste"/>
        <w:numPr>
          <w:ilvl w:val="0"/>
          <w:numId w:val="2"/>
        </w:numPr>
        <w:jc w:val="both"/>
      </w:pPr>
      <w:r>
        <w:t>Si le cycliste souhaite traverser</w:t>
      </w:r>
      <w:r w:rsidR="003A579D">
        <w:t xml:space="preserve"> pour rejoindre Belle Alliance, </w:t>
      </w:r>
      <w:r>
        <w:t>il serait utile de lui présenter l</w:t>
      </w:r>
      <w:r w:rsidR="003A579D">
        <w:t>e nouveau poussoir cycliste au bon endroit, ce qui lui permet de traverser sur le passage cycliste et de retrouver la piste cyclable vers Belle Alliance. Il serait bon aussi de prévoir une zone d’attente ;</w:t>
      </w:r>
    </w:p>
    <w:p w14:paraId="30D30A8A" w14:textId="098779BA" w:rsidR="003A579D" w:rsidRDefault="003A579D" w:rsidP="00680998">
      <w:pPr>
        <w:pStyle w:val="Paragraphedeliste"/>
        <w:numPr>
          <w:ilvl w:val="0"/>
          <w:numId w:val="2"/>
        </w:numPr>
        <w:jc w:val="both"/>
      </w:pPr>
      <w:r>
        <w:t xml:space="preserve">S’il veut rejoindre Diane et le carrefour des Attelages, que doit-il faire ? Traverser Diane au passage et s’engager dans le carrefour ? Ou longer les blocs de béton, traverser la piste cyclable unidirectionnelle et s’engager sur Diane ? </w:t>
      </w:r>
    </w:p>
    <w:p w14:paraId="2D559397" w14:textId="42F56E0C" w:rsidR="003A579D" w:rsidRDefault="00105A16" w:rsidP="00680998">
      <w:pPr>
        <w:jc w:val="both"/>
      </w:pPr>
      <w:r>
        <w:t xml:space="preserve">3. </w:t>
      </w:r>
      <w:r w:rsidR="003A579D">
        <w:t>En débouchant de</w:t>
      </w:r>
      <w:r>
        <w:t xml:space="preserve"> Diane et du Carrefour des Attelages : </w:t>
      </w:r>
    </w:p>
    <w:p w14:paraId="5C8B91EF" w14:textId="1CBB707C" w:rsidR="00961286" w:rsidRDefault="00961286" w:rsidP="00680998">
      <w:pPr>
        <w:pStyle w:val="Paragraphedeliste"/>
        <w:numPr>
          <w:ilvl w:val="0"/>
          <w:numId w:val="3"/>
        </w:numPr>
        <w:jc w:val="both"/>
      </w:pPr>
      <w:r>
        <w:t>S’il veut rejoindre Laiterie, il passe entre les blocs de béton ;</w:t>
      </w:r>
    </w:p>
    <w:p w14:paraId="5DD713F2" w14:textId="212D0A35" w:rsidR="00961286" w:rsidRDefault="00961286" w:rsidP="00680998">
      <w:pPr>
        <w:pStyle w:val="Paragraphedeliste"/>
        <w:numPr>
          <w:ilvl w:val="0"/>
          <w:numId w:val="3"/>
        </w:numPr>
        <w:jc w:val="both"/>
      </w:pPr>
      <w:r>
        <w:t>Il évite Diane ;</w:t>
      </w:r>
    </w:p>
    <w:p w14:paraId="57ED4F32" w14:textId="24E6FAA6" w:rsidR="00961286" w:rsidRDefault="00961286" w:rsidP="00680998">
      <w:pPr>
        <w:pStyle w:val="Paragraphedeliste"/>
        <w:numPr>
          <w:ilvl w:val="0"/>
          <w:numId w:val="3"/>
        </w:numPr>
        <w:jc w:val="both"/>
      </w:pPr>
      <w:r>
        <w:t>Il s’arrête au Stop, mais cela peut être long. Ou il pourrait rejoindre le passage cycliste et appuyer sur le bouton poussoir, mais pas très logique.</w:t>
      </w:r>
    </w:p>
    <w:p w14:paraId="4C2A8600" w14:textId="66D84236" w:rsidR="00680998" w:rsidRDefault="00A7785E" w:rsidP="00B314AC">
      <w:pPr>
        <w:jc w:val="both"/>
      </w:pPr>
      <w:r>
        <w:t xml:space="preserve">4. </w:t>
      </w:r>
      <w:r w:rsidR="00680998">
        <w:t>En provenance de Belle Alliance</w:t>
      </w:r>
      <w:r w:rsidR="00B314AC">
        <w:t xml:space="preserve">, il serait utile que le cycliste trouve un SAS vélo avant le feu. Pourquoi ne trouve-t-il pas de piste cyclable ? </w:t>
      </w:r>
    </w:p>
    <w:p w14:paraId="5E293563" w14:textId="11C43376" w:rsidR="00B314AC" w:rsidRDefault="00A7785E" w:rsidP="00A7785E">
      <w:pPr>
        <w:ind w:left="1068"/>
        <w:jc w:val="both"/>
      </w:pPr>
      <w:r>
        <w:t>1.</w:t>
      </w:r>
      <w:r w:rsidR="00B314AC">
        <w:t xml:space="preserve"> Il </w:t>
      </w:r>
      <w:r>
        <w:t>évite le tronçon Diane vers Louise ;</w:t>
      </w:r>
    </w:p>
    <w:p w14:paraId="2EF701FF" w14:textId="4EE354E1" w:rsidR="00A7785E" w:rsidRDefault="00A7785E" w:rsidP="00A7785E">
      <w:pPr>
        <w:ind w:left="1068"/>
        <w:jc w:val="both"/>
      </w:pPr>
      <w:r>
        <w:t>2. Il est invité à prendre Laiterie ;</w:t>
      </w:r>
    </w:p>
    <w:p w14:paraId="17B8F854" w14:textId="3503A191" w:rsidR="00B314AC" w:rsidRDefault="00A7785E" w:rsidP="00A7785E">
      <w:pPr>
        <w:ind w:left="1068"/>
        <w:jc w:val="both"/>
      </w:pPr>
      <w:r>
        <w:t>3. il peut facilement prendre Diane vers le carrefour des Attelages.</w:t>
      </w:r>
    </w:p>
    <w:p w14:paraId="71E4544B" w14:textId="28766D1E" w:rsidR="00961286" w:rsidRDefault="00961286" w:rsidP="00680998">
      <w:pPr>
        <w:jc w:val="both"/>
      </w:pPr>
    </w:p>
    <w:p w14:paraId="47881790" w14:textId="77777777" w:rsidR="005E4D1A" w:rsidRDefault="00961286" w:rsidP="00680998">
      <w:pPr>
        <w:jc w:val="both"/>
      </w:pPr>
      <w:r>
        <w:t xml:space="preserve">Nous nous demandions s’il n’était pas possible de modifier complètement le carrefour et de le diminuer un maximum, en avançant les feux sur Belle Alliance - ce qui améliorerait la visibilité du </w:t>
      </w:r>
      <w:r w:rsidR="00680998">
        <w:t>feu - mettre un feu à l’intersection entre Diane et Laiterie et d’y installer le feu vert intégral. L’avantage du feu vert intégral dans ce cas de figure, c’est qu’il n’y a qu’un seul sens de circulation et que donc cela ne rallongerait pas trop le temps d’attente. On pourrait également agrandir les oreilles.</w:t>
      </w:r>
      <w:r w:rsidR="005E4D1A" w:rsidRPr="005E4D1A">
        <w:t xml:space="preserve"> </w:t>
      </w:r>
      <w:r w:rsidR="005E4D1A" w:rsidRPr="005E4D1A">
        <w:t>4.</w:t>
      </w:r>
      <w:r w:rsidR="005E4D1A" w:rsidRPr="005E4D1A">
        <w:tab/>
      </w:r>
    </w:p>
    <w:p w14:paraId="5F58E7DB" w14:textId="77777777" w:rsidR="005E4D1A" w:rsidRDefault="005E4D1A" w:rsidP="00680998">
      <w:pPr>
        <w:jc w:val="both"/>
      </w:pPr>
    </w:p>
    <w:p w14:paraId="6244F2A3" w14:textId="6187BA49" w:rsidR="00961286" w:rsidRDefault="005E4D1A" w:rsidP="00680998">
      <w:pPr>
        <w:jc w:val="both"/>
      </w:pPr>
      <w:r w:rsidRPr="005E4D1A">
        <w:t xml:space="preserve">Pourriez-vous signaler aux calculateurs d’itinéraires, tels Google Maps, </w:t>
      </w:r>
      <w:r>
        <w:t>City mapper, MaaS Komoot</w:t>
      </w:r>
      <w:r w:rsidRPr="005E4D1A">
        <w:t>, etc., les itinéraires suggérés aux cyclistes moins aguerris ?</w:t>
      </w:r>
    </w:p>
    <w:p w14:paraId="05F311CF" w14:textId="58FED6D7" w:rsidR="005E4D1A" w:rsidRDefault="005E4D1A" w:rsidP="00680998">
      <w:pPr>
        <w:jc w:val="both"/>
      </w:pPr>
    </w:p>
    <w:p w14:paraId="4384C920" w14:textId="66289E97" w:rsidR="005E4D1A" w:rsidRDefault="005E4D1A" w:rsidP="00680998">
      <w:pPr>
        <w:jc w:val="both"/>
      </w:pPr>
      <w:r>
        <w:t xml:space="preserve">Il serait utile également </w:t>
      </w:r>
    </w:p>
    <w:p w14:paraId="71F5DC74" w14:textId="315DAF51" w:rsidR="00CF7EBD" w:rsidRDefault="00CF7EBD" w:rsidP="00680998">
      <w:pPr>
        <w:jc w:val="both"/>
      </w:pPr>
      <w:r>
        <w:t>Je vous prie,…</w:t>
      </w:r>
    </w:p>
    <w:sectPr w:rsidR="00CF7EBD" w:rsidSect="00BB555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201F"/>
    <w:multiLevelType w:val="hybridMultilevel"/>
    <w:tmpl w:val="0824B09A"/>
    <w:lvl w:ilvl="0" w:tplc="080C000F">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1" w15:restartNumberingAfterBreak="0">
    <w:nsid w:val="3EE069A6"/>
    <w:multiLevelType w:val="hybridMultilevel"/>
    <w:tmpl w:val="88B06570"/>
    <w:lvl w:ilvl="0" w:tplc="080C000F">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2" w15:restartNumberingAfterBreak="0">
    <w:nsid w:val="71691721"/>
    <w:multiLevelType w:val="hybridMultilevel"/>
    <w:tmpl w:val="2A426BE6"/>
    <w:lvl w:ilvl="0" w:tplc="080C000F">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FD"/>
    <w:rsid w:val="0004331B"/>
    <w:rsid w:val="00105A16"/>
    <w:rsid w:val="00221EFE"/>
    <w:rsid w:val="003A579D"/>
    <w:rsid w:val="004866DD"/>
    <w:rsid w:val="00530E36"/>
    <w:rsid w:val="00551727"/>
    <w:rsid w:val="005E4D1A"/>
    <w:rsid w:val="00680998"/>
    <w:rsid w:val="00961286"/>
    <w:rsid w:val="00A7785E"/>
    <w:rsid w:val="00B314AC"/>
    <w:rsid w:val="00BB555F"/>
    <w:rsid w:val="00CF7EBD"/>
    <w:rsid w:val="00F35C44"/>
    <w:rsid w:val="00FA05F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A62D"/>
  <w15:chartTrackingRefBased/>
  <w15:docId w15:val="{8D5A3850-25DE-45FF-A8AF-985E3771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0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514</Words>
  <Characters>2833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Duvieusart</dc:creator>
  <cp:keywords/>
  <dc:description/>
  <cp:lastModifiedBy>Patricia Duvieusart</cp:lastModifiedBy>
  <cp:revision>6</cp:revision>
  <dcterms:created xsi:type="dcterms:W3CDTF">2021-12-12T20:11:00Z</dcterms:created>
  <dcterms:modified xsi:type="dcterms:W3CDTF">2021-12-12T22:15:00Z</dcterms:modified>
</cp:coreProperties>
</file>