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C03E3">
      <w:r>
        <w:t>Manifest voor een lokale aanvullende munt in Brussel</w:t>
      </w:r>
    </w:p>
    <w:p w:rsidR="00000000" w:rsidRDefault="00CC03E3"/>
    <w:p w:rsidR="00000000" w:rsidRDefault="00CC03E3">
      <w:r>
        <w:t>[MLC-Brussel] is een burgerinitiatief dat een lokale munt in omloop wil brengen.  Deze munt zal naast de euro bestaan om op deze manier een duwtje in de rug te geven aanlokale economie in het Brussels G</w:t>
      </w:r>
      <w:r>
        <w:t>ewest.</w:t>
      </w:r>
    </w:p>
    <w:p w:rsidR="00000000" w:rsidRDefault="00CC03E3">
      <w:r>
        <w:t>Onze doelstellingen:</w:t>
      </w:r>
    </w:p>
    <w:p w:rsidR="00000000" w:rsidRDefault="00CC03E3">
      <w:r>
        <w:t>Met het creëren van deze munt streven we de volgende doelstellingen na:</w:t>
      </w:r>
    </w:p>
    <w:p w:rsidR="00000000" w:rsidRDefault="00CC03E3"/>
    <w:p w:rsidR="00000000" w:rsidRDefault="00CC03E3">
      <w:r>
        <w:t>• Versterken en verbeteren van de korte ketens door netwerken van de verschillende actoren - producenten, handelaren, dienstverleners, consumenten</w:t>
      </w:r>
    </w:p>
    <w:p w:rsidR="00000000" w:rsidRDefault="00CC03E3">
      <w:pPr>
        <w:rPr>
          <w:lang w:val="fr-BE"/>
        </w:rPr>
      </w:pPr>
      <w:r>
        <w:t>• Onders</w:t>
      </w:r>
      <w:r>
        <w:t>teuning van de ontwikkeling van een economische activiteit die  geworteld is in de regio en de lokale gemeenschap. Dit zorgt voor meerdere voordelen waaronder het verbeteren van het welzijn van deze gemeenschap.</w:t>
      </w:r>
    </w:p>
    <w:p w:rsidR="00000000" w:rsidRDefault="00CC03E3">
      <w:pPr>
        <w:rPr>
          <w:lang w:val="fr-BE"/>
        </w:rPr>
      </w:pPr>
      <w:r>
        <w:rPr>
          <w:lang w:val="fr-BE"/>
        </w:rPr>
        <w:t xml:space="preserve">• </w:t>
      </w:r>
      <w:r>
        <w:rPr>
          <w:lang w:val="fr-BE"/>
        </w:rPr>
        <w:t>Ondersteuning van activiteiten die erkenne</w:t>
      </w:r>
      <w:r>
        <w:rPr>
          <w:lang w:val="fr-BE"/>
        </w:rPr>
        <w:t>n dat de aarde niet onuitputbaar is, het milieu respecteren en die een algemene bijdrage leveren aan de verbetering van het ecosysteem.</w:t>
      </w:r>
    </w:p>
    <w:p w:rsidR="00000000" w:rsidRDefault="00CC03E3">
      <w:pPr>
        <w:rPr>
          <w:lang w:val="fr-BE"/>
        </w:rPr>
      </w:pPr>
      <w:r>
        <w:rPr>
          <w:lang w:val="fr-BE"/>
        </w:rPr>
        <w:t xml:space="preserve">• </w:t>
      </w:r>
      <w:r>
        <w:rPr>
          <w:lang w:val="fr-BE"/>
        </w:rPr>
        <w:t xml:space="preserve">Verbanden tussen mensen versterken door burgerparticipatie die de veerkracht van de gemeenschap verbetert, met andere </w:t>
      </w:r>
      <w:r>
        <w:rPr>
          <w:lang w:val="fr-BE"/>
        </w:rPr>
        <w:t>woorden mensen in staat om momenten van onzekerheid te overwinnen en hen zo gelukkiger te maken.</w:t>
      </w:r>
    </w:p>
    <w:p w:rsidR="00000000" w:rsidRDefault="00CC03E3">
      <w:pPr>
        <w:rPr>
          <w:lang w:val="fr-BE"/>
        </w:rPr>
      </w:pPr>
    </w:p>
    <w:p w:rsidR="00000000" w:rsidRDefault="00CC03E3">
      <w:r>
        <w:t>Onze waarden:</w:t>
      </w:r>
    </w:p>
    <w:p w:rsidR="00000000" w:rsidRDefault="00CC03E3">
      <w:r>
        <w:t>Om deze doelen optimaal te bereiken, werkt "I-team" hand in hand rond gemeenschappelijke waarden:</w:t>
      </w:r>
    </w:p>
    <w:p w:rsidR="00000000" w:rsidRDefault="00CC03E3">
      <w:pPr>
        <w:rPr>
          <w:lang w:val="fr-BE"/>
        </w:rPr>
      </w:pPr>
      <w:r>
        <w:t>• Samenwerking tussen netwerkactoren in een ge</w:t>
      </w:r>
      <w:r>
        <w:t>est van openheid en solidariteit,</w:t>
      </w:r>
    </w:p>
    <w:p w:rsidR="00000000" w:rsidRDefault="00CC03E3">
      <w:r>
        <w:rPr>
          <w:lang w:val="fr-BE"/>
        </w:rPr>
        <w:t xml:space="preserve">• </w:t>
      </w:r>
      <w:r>
        <w:rPr>
          <w:lang w:val="fr-BE"/>
        </w:rPr>
        <w:t>Respect voor de mens en zijn omg</w:t>
      </w:r>
      <w:bookmarkStart w:id="0" w:name="_GoBack"/>
      <w:bookmarkEnd w:id="0"/>
      <w:r>
        <w:rPr>
          <w:lang w:val="fr-BE"/>
        </w:rPr>
        <w:t>eving,</w:t>
      </w:r>
    </w:p>
    <w:p w:rsidR="00000000" w:rsidRDefault="00CC03E3">
      <w:r>
        <w:t>• Democratisch beheer van de munt,  gebaseerd op bestuursbeginselen die iedereen in staat stellen om zijn mening te geven,</w:t>
      </w:r>
    </w:p>
    <w:p w:rsidR="00000000" w:rsidRDefault="00CC03E3"/>
    <w:p w:rsidR="00000000" w:rsidRDefault="00CC03E3">
      <w:r>
        <w:t>We hebben daarnaast ook aandacht voor:</w:t>
      </w:r>
    </w:p>
    <w:p w:rsidR="00000000" w:rsidRDefault="00CC03E3"/>
    <w:p w:rsidR="00000000" w:rsidRDefault="00CC03E3">
      <w:r>
        <w:t xml:space="preserve">• De strijd voor </w:t>
      </w:r>
      <w:r>
        <w:t>sociale rechtvaardigheid, het wegwerken van de ongelijkheid, het aanleren van respect voor zichzelf en voor de ander.</w:t>
      </w:r>
    </w:p>
    <w:p w:rsidR="00000000" w:rsidRDefault="00CC03E3">
      <w:r>
        <w:t>• Transparant communiceren over de werking van onze munt om de deelname van iedereen te bevorderen.</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3E3"/>
    <w:rsid w:val="00CC0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B0EB358-AD29-46CE-A8F7-D99953A4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6" w:lineRule="auto"/>
    </w:pPr>
    <w:rPr>
      <w:rFonts w:ascii="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paragraph" w:customStyle="1" w:styleId="Kop">
    <w:name w:val="Kop"/>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ijschrift">
    <w:name w:val="Bijschrift"/>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1494</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ABREU PRINO David (DIGIT-EXT)</dc:creator>
  <cp:keywords/>
  <cp:lastModifiedBy>ABREU PRINO David (DIGIT-EXT)</cp:lastModifiedBy>
  <cp:revision>2</cp:revision>
  <cp:lastPrinted>1601-01-01T00:00:00Z</cp:lastPrinted>
  <dcterms:created xsi:type="dcterms:W3CDTF">2018-08-08T10:59:00Z</dcterms:created>
  <dcterms:modified xsi:type="dcterms:W3CDTF">2018-08-08T10:59:00Z</dcterms:modified>
</cp:coreProperties>
</file>