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DD" w:rsidRDefault="00EB65DD">
      <w:pPr>
        <w:rPr>
          <w:b/>
        </w:rPr>
      </w:pPr>
      <w:r>
        <w:rPr>
          <w:b/>
          <w:noProof/>
        </w:rPr>
        <w:drawing>
          <wp:inline distT="0" distB="0" distL="0" distR="0">
            <wp:extent cx="4276725" cy="1304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21.JPG"/>
                    <pic:cNvPicPr/>
                  </pic:nvPicPr>
                  <pic:blipFill>
                    <a:blip r:embed="rId8">
                      <a:extLst>
                        <a:ext uri="{28A0092B-C50C-407E-A947-70E740481C1C}">
                          <a14:useLocalDpi xmlns:a14="http://schemas.microsoft.com/office/drawing/2010/main" val="0"/>
                        </a:ext>
                      </a:extLst>
                    </a:blip>
                    <a:stretch>
                      <a:fillRect/>
                    </a:stretch>
                  </pic:blipFill>
                  <pic:spPr>
                    <a:xfrm>
                      <a:off x="0" y="0"/>
                      <a:ext cx="4276725" cy="1304925"/>
                    </a:xfrm>
                    <a:prstGeom prst="rect">
                      <a:avLst/>
                    </a:prstGeom>
                  </pic:spPr>
                </pic:pic>
              </a:graphicData>
            </a:graphic>
          </wp:inline>
        </w:drawing>
      </w:r>
    </w:p>
    <w:p w:rsidR="00EB65DD" w:rsidRPr="00EB65DD" w:rsidRDefault="00EB65DD" w:rsidP="00EB65DD">
      <w:pPr>
        <w:jc w:val="right"/>
      </w:pPr>
      <w:r>
        <w:t>Bruxelles, 19 juin 2018.</w:t>
      </w:r>
    </w:p>
    <w:p w:rsidR="00EB65DD" w:rsidRPr="00EB65DD" w:rsidRDefault="00EB65DD" w:rsidP="00EB65DD">
      <w:pPr>
        <w:jc w:val="center"/>
        <w:rPr>
          <w:b/>
          <w:sz w:val="28"/>
          <w:szCs w:val="28"/>
        </w:rPr>
      </w:pPr>
      <w:r w:rsidRPr="00EB65DD">
        <w:rPr>
          <w:b/>
          <w:sz w:val="28"/>
          <w:szCs w:val="28"/>
        </w:rPr>
        <w:t>Invitation aux organisateurs des précédents « congrès interdisciplinaires du Développement Durables »</w:t>
      </w:r>
    </w:p>
    <w:p w:rsidR="003B6BF1" w:rsidRDefault="003B6BF1" w:rsidP="003B6BF1">
      <w:pPr>
        <w:rPr>
          <w:sz w:val="24"/>
          <w:szCs w:val="24"/>
        </w:rPr>
      </w:pPr>
      <w:r>
        <w:rPr>
          <w:sz w:val="24"/>
          <w:szCs w:val="24"/>
        </w:rPr>
        <w:t>Messieurs,</w:t>
      </w:r>
    </w:p>
    <w:p w:rsidR="004C75C0" w:rsidRDefault="003B6BF1" w:rsidP="004C75C0">
      <w:pPr>
        <w:rPr>
          <w:b/>
        </w:rPr>
      </w:pPr>
      <w:r w:rsidRPr="00EB42D5">
        <w:rPr>
          <w:sz w:val="24"/>
          <w:szCs w:val="24"/>
        </w:rPr>
        <w:t>Associations 21</w:t>
      </w:r>
      <w:r w:rsidR="00EE4565">
        <w:rPr>
          <w:sz w:val="24"/>
          <w:szCs w:val="24"/>
        </w:rPr>
        <w:t xml:space="preserve">, plateforme d’associations francophones pour le développement durable, </w:t>
      </w:r>
      <w:r w:rsidR="003B3A40">
        <w:rPr>
          <w:sz w:val="24"/>
          <w:szCs w:val="24"/>
        </w:rPr>
        <w:t xml:space="preserve">prend l’initiative de vous convier à rejoindre la dynamique des Rencontres </w:t>
      </w:r>
      <w:r w:rsidR="00971213">
        <w:rPr>
          <w:sz w:val="24"/>
          <w:szCs w:val="24"/>
        </w:rPr>
        <w:t>d’</w:t>
      </w:r>
      <w:r w:rsidR="003B3A40">
        <w:rPr>
          <w:sz w:val="24"/>
          <w:szCs w:val="24"/>
        </w:rPr>
        <w:t xml:space="preserve">ICI (pour Initiatives Citoyennes Innovantes) à Namur en mars 2019, et à </w:t>
      </w:r>
      <w:r w:rsidR="0080665F">
        <w:rPr>
          <w:sz w:val="24"/>
          <w:szCs w:val="24"/>
        </w:rPr>
        <w:t>organiser, en collaboration avec un comité d’académiques représentant différentes universités, une journée de rencontres associations/scientifiques sur les besoins et projets en matière de recherche dédiée au développement durable.</w:t>
      </w:r>
      <w:r w:rsidR="004C75C0">
        <w:rPr>
          <w:sz w:val="24"/>
          <w:szCs w:val="24"/>
        </w:rPr>
        <w:br/>
      </w:r>
    </w:p>
    <w:p w:rsidR="0080665F" w:rsidRPr="0080665F" w:rsidRDefault="0080665F" w:rsidP="0080665F">
      <w:pPr>
        <w:pStyle w:val="Titre2"/>
        <w:rPr>
          <w:b/>
        </w:rPr>
      </w:pPr>
      <w:r w:rsidRPr="0080665F">
        <w:rPr>
          <w:b/>
        </w:rPr>
        <w:t>Antécédents : les précédentes fêtes du Développement Durable en Wallonie.</w:t>
      </w:r>
    </w:p>
    <w:p w:rsidR="00EE4565" w:rsidRDefault="0080665F" w:rsidP="003B6BF1">
      <w:pPr>
        <w:rPr>
          <w:sz w:val="24"/>
          <w:szCs w:val="24"/>
        </w:rPr>
      </w:pPr>
      <w:r w:rsidRPr="00EB42D5">
        <w:rPr>
          <w:sz w:val="24"/>
          <w:szCs w:val="24"/>
        </w:rPr>
        <w:t>Associations 21</w:t>
      </w:r>
      <w:r>
        <w:rPr>
          <w:sz w:val="24"/>
          <w:szCs w:val="24"/>
        </w:rPr>
        <w:t xml:space="preserve"> </w:t>
      </w:r>
      <w:r w:rsidR="00EE4565">
        <w:rPr>
          <w:sz w:val="24"/>
          <w:szCs w:val="24"/>
        </w:rPr>
        <w:t>organise depuis 3 ans des activités dans le cadre de la « Fête du développement durable en Wallonie », en collaboration avec le Cabinet du Ministre Carlo Di Antonio et le département Développement Durable du SPW.</w:t>
      </w:r>
    </w:p>
    <w:p w:rsidR="009D0988" w:rsidRDefault="00655C74" w:rsidP="003B6BF1">
      <w:pPr>
        <w:rPr>
          <w:sz w:val="24"/>
          <w:szCs w:val="24"/>
        </w:rPr>
      </w:pPr>
      <w:r>
        <w:rPr>
          <w:sz w:val="24"/>
          <w:szCs w:val="24"/>
        </w:rPr>
        <w:t xml:space="preserve">Après une première édition de type </w:t>
      </w:r>
      <w:r w:rsidR="009D0988">
        <w:rPr>
          <w:sz w:val="24"/>
          <w:szCs w:val="24"/>
        </w:rPr>
        <w:t>« </w:t>
      </w:r>
      <w:r>
        <w:rPr>
          <w:sz w:val="24"/>
          <w:szCs w:val="24"/>
        </w:rPr>
        <w:t>stands</w:t>
      </w:r>
      <w:r w:rsidR="009D0988">
        <w:rPr>
          <w:sz w:val="24"/>
          <w:szCs w:val="24"/>
        </w:rPr>
        <w:t> »</w:t>
      </w:r>
      <w:r>
        <w:rPr>
          <w:sz w:val="24"/>
          <w:szCs w:val="24"/>
        </w:rPr>
        <w:t xml:space="preserve">, il fut convenu d’organiser </w:t>
      </w:r>
      <w:r w:rsidR="009D0988">
        <w:rPr>
          <w:sz w:val="24"/>
          <w:szCs w:val="24"/>
        </w:rPr>
        <w:t xml:space="preserve">3 journées : </w:t>
      </w:r>
    </w:p>
    <w:p w:rsidR="009D0988" w:rsidRDefault="009D0988" w:rsidP="009D0988">
      <w:pPr>
        <w:pStyle w:val="Paragraphedeliste"/>
        <w:numPr>
          <w:ilvl w:val="0"/>
          <w:numId w:val="1"/>
        </w:numPr>
        <w:rPr>
          <w:sz w:val="24"/>
          <w:szCs w:val="24"/>
        </w:rPr>
      </w:pPr>
      <w:r>
        <w:rPr>
          <w:sz w:val="24"/>
          <w:szCs w:val="24"/>
        </w:rPr>
        <w:t>U</w:t>
      </w:r>
      <w:r w:rsidR="00655C74" w:rsidRPr="009D0988">
        <w:rPr>
          <w:sz w:val="24"/>
          <w:szCs w:val="24"/>
        </w:rPr>
        <w:t>n</w:t>
      </w:r>
      <w:r w:rsidR="00EE4565" w:rsidRPr="009D0988">
        <w:rPr>
          <w:sz w:val="24"/>
          <w:szCs w:val="24"/>
        </w:rPr>
        <w:t xml:space="preserve"> forum associatif</w:t>
      </w:r>
      <w:r w:rsidR="00655C74" w:rsidRPr="009D0988">
        <w:rPr>
          <w:sz w:val="24"/>
          <w:szCs w:val="24"/>
        </w:rPr>
        <w:t xml:space="preserve"> </w:t>
      </w:r>
      <w:r>
        <w:rPr>
          <w:sz w:val="24"/>
          <w:szCs w:val="24"/>
        </w:rPr>
        <w:t xml:space="preserve">(que nous </w:t>
      </w:r>
      <w:proofErr w:type="spellStart"/>
      <w:r>
        <w:rPr>
          <w:sz w:val="24"/>
          <w:szCs w:val="24"/>
        </w:rPr>
        <w:t>co</w:t>
      </w:r>
      <w:proofErr w:type="spellEnd"/>
      <w:r>
        <w:rPr>
          <w:sz w:val="24"/>
          <w:szCs w:val="24"/>
        </w:rPr>
        <w:t xml:space="preserve">-organisions) </w:t>
      </w:r>
      <w:r w:rsidR="00655C74" w:rsidRPr="009D0988">
        <w:rPr>
          <w:sz w:val="24"/>
          <w:szCs w:val="24"/>
        </w:rPr>
        <w:t>dans l’optique de l’ODD 17, partenariats pour la mise en œuvre des Objectifs de Développement durables</w:t>
      </w:r>
    </w:p>
    <w:p w:rsidR="009D0988" w:rsidRDefault="009D0988" w:rsidP="009D0988">
      <w:pPr>
        <w:pStyle w:val="Paragraphedeliste"/>
        <w:numPr>
          <w:ilvl w:val="0"/>
          <w:numId w:val="1"/>
        </w:numPr>
        <w:rPr>
          <w:sz w:val="24"/>
          <w:szCs w:val="24"/>
        </w:rPr>
      </w:pPr>
      <w:r>
        <w:rPr>
          <w:sz w:val="24"/>
          <w:szCs w:val="24"/>
        </w:rPr>
        <w:t>Une « Journée des familles »</w:t>
      </w:r>
    </w:p>
    <w:p w:rsidR="009D0988" w:rsidRDefault="009D0988" w:rsidP="009D0988">
      <w:pPr>
        <w:pStyle w:val="Paragraphedeliste"/>
        <w:numPr>
          <w:ilvl w:val="0"/>
          <w:numId w:val="1"/>
        </w:numPr>
        <w:rPr>
          <w:sz w:val="24"/>
          <w:szCs w:val="24"/>
        </w:rPr>
      </w:pPr>
      <w:r>
        <w:rPr>
          <w:sz w:val="24"/>
          <w:szCs w:val="24"/>
        </w:rPr>
        <w:t>Une journée pour les écoles.</w:t>
      </w:r>
    </w:p>
    <w:p w:rsidR="0080665F" w:rsidRPr="004C75C0" w:rsidRDefault="00655C74" w:rsidP="004C75C0">
      <w:pPr>
        <w:rPr>
          <w:rStyle w:val="Titre2Car"/>
          <w:b/>
        </w:rPr>
      </w:pPr>
      <w:r w:rsidRPr="009D0988">
        <w:rPr>
          <w:sz w:val="24"/>
          <w:szCs w:val="24"/>
        </w:rPr>
        <w:t xml:space="preserve">En 2017, </w:t>
      </w:r>
      <w:r w:rsidR="003B3A40">
        <w:rPr>
          <w:sz w:val="24"/>
          <w:szCs w:val="24"/>
        </w:rPr>
        <w:t>le forum associatif fut l’occasion d’inviter des représentants d</w:t>
      </w:r>
      <w:r w:rsidR="00EE4565" w:rsidRPr="009D0988">
        <w:rPr>
          <w:sz w:val="24"/>
          <w:szCs w:val="24"/>
        </w:rPr>
        <w:t>es pouvoirs publics locaux. En 2018, nous avons invité des entreprises à nous rejoindre.</w:t>
      </w:r>
      <w:r w:rsidR="009D0988">
        <w:rPr>
          <w:sz w:val="24"/>
          <w:szCs w:val="24"/>
        </w:rPr>
        <w:t xml:space="preserve"> </w:t>
      </w:r>
      <w:r w:rsidR="004C75C0">
        <w:rPr>
          <w:sz w:val="24"/>
          <w:szCs w:val="24"/>
        </w:rPr>
        <w:br/>
      </w:r>
      <w:r w:rsidR="004C75C0">
        <w:rPr>
          <w:b/>
        </w:rPr>
        <w:br/>
      </w:r>
      <w:r w:rsidR="0080665F" w:rsidRPr="004C75C0">
        <w:rPr>
          <w:rStyle w:val="Titre2Car"/>
          <w:b/>
        </w:rPr>
        <w:t>Une édition 2019 entre forum associatif et congrès académique DD</w:t>
      </w:r>
    </w:p>
    <w:p w:rsidR="00655C74" w:rsidRDefault="00655C74" w:rsidP="00655C74">
      <w:pPr>
        <w:rPr>
          <w:iCs/>
          <w:sz w:val="24"/>
          <w:szCs w:val="24"/>
        </w:rPr>
      </w:pPr>
      <w:r>
        <w:rPr>
          <w:sz w:val="24"/>
          <w:szCs w:val="24"/>
        </w:rPr>
        <w:t xml:space="preserve">Pour 2019, nous avions suggéré au Cabinet que les associations invitent </w:t>
      </w:r>
      <w:r>
        <w:t xml:space="preserve">les </w:t>
      </w:r>
      <w:r w:rsidRPr="00EB42D5">
        <w:rPr>
          <w:iCs/>
          <w:sz w:val="24"/>
          <w:szCs w:val="24"/>
        </w:rPr>
        <w:t>acteurs académiques</w:t>
      </w:r>
      <w:r>
        <w:rPr>
          <w:iCs/>
          <w:sz w:val="24"/>
          <w:szCs w:val="24"/>
        </w:rPr>
        <w:t xml:space="preserve"> à </w:t>
      </w:r>
      <w:proofErr w:type="spellStart"/>
      <w:r>
        <w:rPr>
          <w:iCs/>
          <w:sz w:val="24"/>
          <w:szCs w:val="24"/>
        </w:rPr>
        <w:t>co</w:t>
      </w:r>
      <w:proofErr w:type="spellEnd"/>
      <w:r>
        <w:rPr>
          <w:iCs/>
          <w:sz w:val="24"/>
          <w:szCs w:val="24"/>
        </w:rPr>
        <w:t xml:space="preserve">-construire une journée d’échanges en vue de </w:t>
      </w:r>
      <w:r w:rsidRPr="00EB42D5">
        <w:rPr>
          <w:iCs/>
          <w:sz w:val="24"/>
          <w:szCs w:val="24"/>
        </w:rPr>
        <w:t>partenariats</w:t>
      </w:r>
      <w:r>
        <w:rPr>
          <w:iCs/>
          <w:sz w:val="24"/>
          <w:szCs w:val="24"/>
        </w:rPr>
        <w:t>, notamment pour des projets</w:t>
      </w:r>
      <w:r w:rsidRPr="00EB42D5">
        <w:rPr>
          <w:iCs/>
          <w:sz w:val="24"/>
          <w:szCs w:val="24"/>
        </w:rPr>
        <w:t xml:space="preserve"> </w:t>
      </w:r>
      <w:r>
        <w:rPr>
          <w:iCs/>
          <w:sz w:val="24"/>
          <w:szCs w:val="24"/>
        </w:rPr>
        <w:t xml:space="preserve">de </w:t>
      </w:r>
      <w:r w:rsidRPr="00EB42D5">
        <w:rPr>
          <w:iCs/>
          <w:sz w:val="24"/>
          <w:szCs w:val="24"/>
        </w:rPr>
        <w:t>recherche</w:t>
      </w:r>
      <w:r>
        <w:rPr>
          <w:iCs/>
          <w:sz w:val="24"/>
          <w:szCs w:val="24"/>
        </w:rPr>
        <w:t>.</w:t>
      </w:r>
    </w:p>
    <w:p w:rsidR="00655C74" w:rsidRDefault="00655C74" w:rsidP="00655C74">
      <w:pPr>
        <w:rPr>
          <w:iCs/>
          <w:sz w:val="24"/>
          <w:szCs w:val="24"/>
        </w:rPr>
      </w:pPr>
      <w:r>
        <w:rPr>
          <w:iCs/>
          <w:sz w:val="24"/>
          <w:szCs w:val="24"/>
        </w:rPr>
        <w:t xml:space="preserve">La recherche – fondamentale ou appliquée – </w:t>
      </w:r>
      <w:r w:rsidRPr="00EB42D5">
        <w:rPr>
          <w:iCs/>
          <w:sz w:val="24"/>
          <w:szCs w:val="24"/>
        </w:rPr>
        <w:t xml:space="preserve">en développement durable est un enjeu crucial pour la société toute entière. Le monde associatif souhaite être plus impliqué dans le choix des programmes de recherche, leur définition et leur méthodologie, de sorte que cette recherche soit réellement </w:t>
      </w:r>
      <w:r>
        <w:rPr>
          <w:iCs/>
          <w:sz w:val="24"/>
          <w:szCs w:val="24"/>
        </w:rPr>
        <w:t>trans</w:t>
      </w:r>
      <w:r w:rsidRPr="00EB42D5">
        <w:rPr>
          <w:iCs/>
          <w:sz w:val="24"/>
          <w:szCs w:val="24"/>
        </w:rPr>
        <w:t>disciplinaire et utile aux initiatives de terrain.</w:t>
      </w:r>
    </w:p>
    <w:p w:rsidR="00E63C8E" w:rsidRDefault="003B3A40" w:rsidP="003B6BF1">
      <w:pPr>
        <w:rPr>
          <w:sz w:val="24"/>
          <w:szCs w:val="24"/>
        </w:rPr>
      </w:pPr>
      <w:r>
        <w:rPr>
          <w:sz w:val="24"/>
          <w:szCs w:val="24"/>
        </w:rPr>
        <w:lastRenderedPageBreak/>
        <w:t>Vous vous souviendrez peut-être d’une démarche entamée en 2017, que nous n’avons pas eu le temps de poursuivre</w:t>
      </w:r>
      <w:r w:rsidR="004C75C0">
        <w:rPr>
          <w:sz w:val="24"/>
          <w:szCs w:val="24"/>
        </w:rPr>
        <w:t xml:space="preserve">. Nous </w:t>
      </w:r>
      <w:r>
        <w:rPr>
          <w:sz w:val="24"/>
          <w:szCs w:val="24"/>
        </w:rPr>
        <w:t>plaid</w:t>
      </w:r>
      <w:r w:rsidR="004C75C0">
        <w:rPr>
          <w:sz w:val="24"/>
          <w:szCs w:val="24"/>
        </w:rPr>
        <w:t>ions de concert</w:t>
      </w:r>
      <w:r>
        <w:rPr>
          <w:sz w:val="24"/>
          <w:szCs w:val="24"/>
        </w:rPr>
        <w:t xml:space="preserve"> pour que les fonds prévus pour la recherche fondamentale en développement durable, soient bien affectés à cet effet</w:t>
      </w:r>
      <w:r>
        <w:rPr>
          <w:rStyle w:val="Appelnotedebasdep"/>
          <w:sz w:val="24"/>
          <w:szCs w:val="24"/>
        </w:rPr>
        <w:footnoteReference w:id="1"/>
      </w:r>
      <w:r w:rsidR="00971213">
        <w:rPr>
          <w:sz w:val="24"/>
          <w:szCs w:val="24"/>
        </w:rPr>
        <w:t xml:space="preserve">. </w:t>
      </w:r>
      <w:r w:rsidR="00E63C8E">
        <w:rPr>
          <w:sz w:val="24"/>
          <w:szCs w:val="24"/>
        </w:rPr>
        <w:t>Cette démarche ponctuelle n’a pas vraiment abouti mais a au moins permis aux acteurs associatifs de prendre conscience des enjeux stratégiques liés au financement de la recherche, et aux acteurs académiques de se rallier à une démarche collective et solidaire, là où en général, ils se retrouvent en compétition.</w:t>
      </w:r>
    </w:p>
    <w:p w:rsidR="00EE4565" w:rsidRDefault="00971213" w:rsidP="003B6BF1">
      <w:pPr>
        <w:rPr>
          <w:sz w:val="24"/>
          <w:szCs w:val="24"/>
        </w:rPr>
      </w:pPr>
      <w:r>
        <w:rPr>
          <w:sz w:val="24"/>
          <w:szCs w:val="24"/>
        </w:rPr>
        <w:t xml:space="preserve">Le monde associatif n’est pas seulement demandeur de collaborations en amont </w:t>
      </w:r>
      <w:r w:rsidR="00E63C8E">
        <w:rPr>
          <w:sz w:val="24"/>
          <w:szCs w:val="24"/>
        </w:rPr>
        <w:t>d</w:t>
      </w:r>
      <w:r>
        <w:rPr>
          <w:sz w:val="24"/>
          <w:szCs w:val="24"/>
        </w:rPr>
        <w:t>es</w:t>
      </w:r>
      <w:r w:rsidR="00E63C8E">
        <w:rPr>
          <w:sz w:val="24"/>
          <w:szCs w:val="24"/>
        </w:rPr>
        <w:t xml:space="preserve"> projets de</w:t>
      </w:r>
      <w:r>
        <w:rPr>
          <w:sz w:val="24"/>
          <w:szCs w:val="24"/>
        </w:rPr>
        <w:t xml:space="preserve"> </w:t>
      </w:r>
      <w:r w:rsidR="00E63C8E">
        <w:rPr>
          <w:sz w:val="24"/>
          <w:szCs w:val="24"/>
        </w:rPr>
        <w:t>re</w:t>
      </w:r>
      <w:r>
        <w:rPr>
          <w:sz w:val="24"/>
          <w:szCs w:val="24"/>
        </w:rPr>
        <w:t>cherche. Des alliances ponctuelles ou continues permettent aux deux parties de mieux appréhender leurs contraintes et apports respectifs pour in fine, impul</w:t>
      </w:r>
      <w:r w:rsidR="00E63C8E">
        <w:rPr>
          <w:sz w:val="24"/>
          <w:szCs w:val="24"/>
        </w:rPr>
        <w:t>ser des dynamiques de transition suffisamment transformatrices et durables.</w:t>
      </w:r>
    </w:p>
    <w:p w:rsidR="004C75C0" w:rsidRDefault="004C75C0" w:rsidP="003B6BF1">
      <w:pPr>
        <w:rPr>
          <w:sz w:val="24"/>
          <w:szCs w:val="24"/>
        </w:rPr>
      </w:pPr>
      <w:r>
        <w:rPr>
          <w:sz w:val="24"/>
          <w:szCs w:val="24"/>
        </w:rPr>
        <w:t>C’est dans cet esprit que nous vous approchons, pour vous questionner sur votre intérêt à participer à une telle dynamique, en lieu et place du plus traditionnel « congrès du DD ».</w:t>
      </w:r>
      <w:r>
        <w:rPr>
          <w:sz w:val="24"/>
          <w:szCs w:val="24"/>
        </w:rPr>
        <w:br/>
      </w:r>
    </w:p>
    <w:p w:rsidR="004C75C0" w:rsidRPr="00971213" w:rsidRDefault="004C75C0" w:rsidP="004C75C0">
      <w:pPr>
        <w:pStyle w:val="Titre2"/>
        <w:rPr>
          <w:b/>
        </w:rPr>
      </w:pPr>
      <w:r w:rsidRPr="00971213">
        <w:rPr>
          <w:b/>
        </w:rPr>
        <w:t>L’opportunité des Rencontres d’ICI</w:t>
      </w:r>
    </w:p>
    <w:p w:rsidR="003B6BF1" w:rsidRDefault="001F65D7" w:rsidP="001F65D7">
      <w:r>
        <w:t xml:space="preserve">Entretemps, une dynamique intéressante nous a été proposée, émanant du Réseau Transition, d’IEW et d’autres partenaires : les Rencontres des Initiatives Citoyennes Innovantes (ICI) </w:t>
      </w:r>
      <w:r w:rsidRPr="00EB42D5">
        <w:rPr>
          <w:b/>
          <w:sz w:val="24"/>
          <w:szCs w:val="24"/>
        </w:rPr>
        <w:t xml:space="preserve">à Namur du 13 au 23 mars </w:t>
      </w:r>
      <w:r w:rsidRPr="00937EE0">
        <w:rPr>
          <w:b/>
          <w:sz w:val="24"/>
          <w:szCs w:val="24"/>
        </w:rPr>
        <w:t>2019</w:t>
      </w:r>
      <w:r w:rsidRPr="00937EE0">
        <w:rPr>
          <w:b/>
        </w:rPr>
        <w:t xml:space="preserve"> (</w:t>
      </w:r>
      <w:proofErr w:type="spellStart"/>
      <w:r w:rsidRPr="00937EE0">
        <w:rPr>
          <w:b/>
        </w:rPr>
        <w:t>cf</w:t>
      </w:r>
      <w:proofErr w:type="spellEnd"/>
      <w:r w:rsidRPr="00937EE0">
        <w:rPr>
          <w:b/>
        </w:rPr>
        <w:t xml:space="preserve"> </w:t>
      </w:r>
      <w:hyperlink r:id="rId9" w:history="1">
        <w:r w:rsidR="003B6BF1" w:rsidRPr="00937EE0">
          <w:rPr>
            <w:rStyle w:val="Lienhypertexte"/>
            <w:b/>
          </w:rPr>
          <w:t>note d’intention</w:t>
        </w:r>
      </w:hyperlink>
      <w:r>
        <w:t xml:space="preserve">). </w:t>
      </w:r>
      <w:r w:rsidR="005548F1">
        <w:t xml:space="preserve">Sachant cette dynamique de regroupement souhaitée également par le Cabinet du Ministre Di Antonio, Associations 21 a répondu favorablement à l’idée d’intégrer la partie « Forum associatif » de la fête du DD dans ce cadre, </w:t>
      </w:r>
      <w:r w:rsidR="003B6BF1">
        <w:t>et a intégré le Groupe Pilote pour l’organisation de ces Rencontres</w:t>
      </w:r>
      <w:r w:rsidR="003B6BF1">
        <w:rPr>
          <w:b/>
          <w:sz w:val="24"/>
          <w:szCs w:val="24"/>
        </w:rPr>
        <w:t>.</w:t>
      </w:r>
      <w:r w:rsidR="003B6BF1">
        <w:t xml:space="preserve"> </w:t>
      </w:r>
      <w:r w:rsidR="003B6BF1" w:rsidRPr="00EB42D5">
        <w:t xml:space="preserve"> </w:t>
      </w:r>
      <w:r>
        <w:t xml:space="preserve">  </w:t>
      </w:r>
    </w:p>
    <w:p w:rsidR="003B6BF1" w:rsidRPr="00EB65DD" w:rsidRDefault="005548F1">
      <w:pPr>
        <w:rPr>
          <w:b/>
        </w:rPr>
      </w:pPr>
      <w:r w:rsidRPr="00EB65DD">
        <w:rPr>
          <w:b/>
        </w:rPr>
        <w:t>Ce qui se dessine</w:t>
      </w:r>
      <w:r w:rsidR="00E7526F" w:rsidRPr="00EB65DD">
        <w:rPr>
          <w:b/>
        </w:rPr>
        <w:t xml:space="preserve"> (programme sous réserve)</w:t>
      </w:r>
      <w:r w:rsidRPr="00EB65DD">
        <w:rPr>
          <w:b/>
        </w:rPr>
        <w:t> :</w:t>
      </w:r>
    </w:p>
    <w:p w:rsidR="005548F1" w:rsidRDefault="005548F1" w:rsidP="005548F1">
      <w:pPr>
        <w:pStyle w:val="Paragraphedeliste"/>
        <w:numPr>
          <w:ilvl w:val="0"/>
          <w:numId w:val="2"/>
        </w:numPr>
      </w:pPr>
      <w:r>
        <w:t>Les Rencontres d’ICI démarreraient à Liège avec les Rencontres de l’Education à l’Environnement (</w:t>
      </w:r>
      <w:proofErr w:type="spellStart"/>
      <w:r>
        <w:t>ErE</w:t>
      </w:r>
      <w:proofErr w:type="spellEnd"/>
      <w:r>
        <w:t>) du 13 au 15 mars 2019.</w:t>
      </w:r>
    </w:p>
    <w:p w:rsidR="005548F1" w:rsidRDefault="005548F1" w:rsidP="005548F1">
      <w:pPr>
        <w:pStyle w:val="Paragraphedeliste"/>
        <w:numPr>
          <w:ilvl w:val="0"/>
          <w:numId w:val="2"/>
        </w:numPr>
      </w:pPr>
      <w:r>
        <w:t>Le reste de la semaine se déroulerait principalement au Palais des Congrès de Namur (ancienne bourse).</w:t>
      </w:r>
    </w:p>
    <w:p w:rsidR="00E7526F" w:rsidRDefault="005548F1" w:rsidP="005548F1">
      <w:pPr>
        <w:pStyle w:val="Paragraphedeliste"/>
        <w:numPr>
          <w:ilvl w:val="0"/>
          <w:numId w:val="2"/>
        </w:numPr>
      </w:pPr>
      <w:r>
        <w:t xml:space="preserve">Le </w:t>
      </w:r>
      <w:r w:rsidR="00E7526F">
        <w:t xml:space="preserve">Réseau Transition prévoit des activités le samedi 16 et le dimanche </w:t>
      </w:r>
      <w:r>
        <w:t>17/03</w:t>
      </w:r>
      <w:r w:rsidR="00E7526F">
        <w:t xml:space="preserve"> (</w:t>
      </w:r>
      <w:proofErr w:type="spellStart"/>
      <w:r w:rsidR="00E7526F">
        <w:t>Convivi’AG</w:t>
      </w:r>
      <w:proofErr w:type="spellEnd"/>
      <w:r w:rsidR="00E7526F">
        <w:t xml:space="preserve"> &amp; formations)</w:t>
      </w:r>
    </w:p>
    <w:p w:rsidR="00E7526F" w:rsidRDefault="00E7526F" w:rsidP="005548F1">
      <w:pPr>
        <w:pStyle w:val="Paragraphedeliste"/>
        <w:numPr>
          <w:ilvl w:val="0"/>
          <w:numId w:val="2"/>
        </w:numPr>
      </w:pPr>
      <w:r>
        <w:t>Durant la semaine du 18 au</w:t>
      </w:r>
      <w:r w:rsidR="005B669F">
        <w:t xml:space="preserve"> 22 mars,</w:t>
      </w:r>
      <w:r>
        <w:t xml:space="preserve"> 3 activités phares sont proposées :</w:t>
      </w:r>
    </w:p>
    <w:p w:rsidR="005548F1" w:rsidRDefault="00E7526F" w:rsidP="00E7526F">
      <w:pPr>
        <w:pStyle w:val="Paragraphedeliste"/>
        <w:numPr>
          <w:ilvl w:val="1"/>
          <w:numId w:val="2"/>
        </w:numPr>
      </w:pPr>
      <w:r>
        <w:t>Rencontres entre la société civile et le monde académique : présentations d’activités d’associations et de</w:t>
      </w:r>
      <w:r w:rsidR="00474E56">
        <w:t xml:space="preserve"> résultats ou projets de</w:t>
      </w:r>
      <w:r>
        <w:t xml:space="preserve"> recherche, </w:t>
      </w:r>
      <w:proofErr w:type="spellStart"/>
      <w:r>
        <w:t>matchmaking</w:t>
      </w:r>
      <w:proofErr w:type="spellEnd"/>
      <w:r w:rsidR="00474E56">
        <w:t xml:space="preserve"> en intelligence collective.</w:t>
      </w:r>
    </w:p>
    <w:p w:rsidR="00474E56" w:rsidRDefault="00474E56" w:rsidP="00E7526F">
      <w:pPr>
        <w:pStyle w:val="Paragraphedeliste"/>
        <w:numPr>
          <w:ilvl w:val="1"/>
          <w:numId w:val="2"/>
        </w:numPr>
      </w:pPr>
      <w:r>
        <w:t>AG d’IEW et Université (journée d’étude) consacrée au climat</w:t>
      </w:r>
    </w:p>
    <w:p w:rsidR="00474E56" w:rsidRDefault="00474E56" w:rsidP="00E7526F">
      <w:pPr>
        <w:pStyle w:val="Paragraphedeliste"/>
        <w:numPr>
          <w:ilvl w:val="1"/>
          <w:numId w:val="2"/>
        </w:numPr>
      </w:pPr>
      <w:r>
        <w:t>3 jours d’assises</w:t>
      </w:r>
      <w:r w:rsidR="006D0F4E">
        <w:t xml:space="preserve"> pour « faire mouvement », construire un horizon commun et accorder nos spécificités, coordonner nos forces</w:t>
      </w:r>
      <w:r>
        <w:t>.</w:t>
      </w:r>
    </w:p>
    <w:p w:rsidR="00474E56" w:rsidRDefault="00474E56" w:rsidP="00474E56">
      <w:r>
        <w:t>L’ordre de ces 3 activités nous semble assez logique (mais peut encore être discuté) : on commence par faire connaissance via nos travaux respectifs ; on poursuit en approfondissant avec l’Université d’IEW ; ensuite on construit ensemble des plaidoyers et projets concrets durant les 3 jours d’Assises.</w:t>
      </w:r>
    </w:p>
    <w:p w:rsidR="00C34548" w:rsidRPr="006D0F4E" w:rsidRDefault="00C34548" w:rsidP="006D0F4E">
      <w:pPr>
        <w:pStyle w:val="Titre2"/>
        <w:rPr>
          <w:b/>
        </w:rPr>
      </w:pPr>
      <w:r w:rsidRPr="006D0F4E">
        <w:rPr>
          <w:b/>
        </w:rPr>
        <w:lastRenderedPageBreak/>
        <w:t>Le forum associations /académiques</w:t>
      </w:r>
      <w:r w:rsidR="00FF714A">
        <w:rPr>
          <w:b/>
        </w:rPr>
        <w:t>…</w:t>
      </w:r>
    </w:p>
    <w:p w:rsidR="00EB677B" w:rsidRDefault="00C34548" w:rsidP="00EB677B">
      <w:r>
        <w:t xml:space="preserve">Dans cette logique, le forum associations /académiques prendrait place le </w:t>
      </w:r>
      <w:r w:rsidRPr="006D0F4E">
        <w:rPr>
          <w:b/>
        </w:rPr>
        <w:t>lundi 18 mars 2019</w:t>
      </w:r>
      <w:r>
        <w:t xml:space="preserve">. Il serait </w:t>
      </w:r>
      <w:proofErr w:type="spellStart"/>
      <w:r>
        <w:t>co</w:t>
      </w:r>
      <w:proofErr w:type="spellEnd"/>
      <w:r>
        <w:t xml:space="preserve">-construit entre associations membres d’Associations 21 et représentants de différentes universités : ULB, UCL, </w:t>
      </w:r>
      <w:proofErr w:type="spellStart"/>
      <w:r>
        <w:t>UMons</w:t>
      </w:r>
      <w:proofErr w:type="spellEnd"/>
      <w:r>
        <w:t xml:space="preserve">, </w:t>
      </w:r>
      <w:proofErr w:type="spellStart"/>
      <w:r>
        <w:t>ULg</w:t>
      </w:r>
      <w:proofErr w:type="spellEnd"/>
      <w:r>
        <w:t>, et les facultés de Namur et Gembloux.</w:t>
      </w:r>
      <w:r w:rsidR="00EB677B">
        <w:t xml:space="preserve"> Des démarches inspirantes telles que « </w:t>
      </w:r>
      <w:proofErr w:type="spellStart"/>
      <w:r w:rsidR="00EB677B">
        <w:t>co-create</w:t>
      </w:r>
      <w:proofErr w:type="spellEnd"/>
      <w:r w:rsidR="00EB677B">
        <w:t> » en RBC pourraient nous y aider.</w:t>
      </w:r>
    </w:p>
    <w:p w:rsidR="00FF714A" w:rsidRPr="00FF714A" w:rsidRDefault="00FF714A" w:rsidP="00FF714A">
      <w:pPr>
        <w:pStyle w:val="Titre2"/>
        <w:rPr>
          <w:b/>
        </w:rPr>
      </w:pPr>
      <w:r w:rsidRPr="00FF714A">
        <w:rPr>
          <w:b/>
        </w:rPr>
        <w:t>… En lien avec les Assises</w:t>
      </w:r>
    </w:p>
    <w:p w:rsidR="006D0F4E" w:rsidRDefault="006D0F4E" w:rsidP="00474E56">
      <w:r>
        <w:t>Un représentant du monde académique rejoindrait le groupe pilote pour bien lier cet événement aux Assises des Rencontres d’ICI (20, 21, 22/03/19).</w:t>
      </w:r>
    </w:p>
    <w:p w:rsidR="007423E1" w:rsidRPr="007A675E" w:rsidRDefault="007423E1" w:rsidP="007A675E">
      <w:pPr>
        <w:pStyle w:val="Titre2"/>
        <w:rPr>
          <w:b/>
        </w:rPr>
      </w:pPr>
      <w:r w:rsidRPr="007A675E">
        <w:rPr>
          <w:b/>
        </w:rPr>
        <w:t xml:space="preserve">Financement </w:t>
      </w:r>
    </w:p>
    <w:p w:rsidR="007423E1" w:rsidRDefault="007A675E" w:rsidP="00474E56">
      <w:r>
        <w:t xml:space="preserve">Les Rencontres d’ICI feront l’objet d’un financement pour l’encadrement et les activités communes : assises, communication, préparation et suites. </w:t>
      </w:r>
    </w:p>
    <w:p w:rsidR="007A675E" w:rsidRDefault="007A675E" w:rsidP="00474E56">
      <w:r>
        <w:t>Pour les différents événements précédant les assises, chaque organisation porteuse assurera son financement ou des financements spécifiques seront demandés au Cabinet Di Antonio (ou à d’autres bailleurs de fonds).</w:t>
      </w:r>
      <w:r w:rsidR="00E72FB0">
        <w:t xml:space="preserve"> Associations 21 introduira un subside pour le forum associations/académiques.</w:t>
      </w:r>
    </w:p>
    <w:p w:rsidR="007A675E" w:rsidRDefault="007A675E" w:rsidP="00474E56">
      <w:r>
        <w:t>En tant qu’organisateurs des précédents congrès du DD, vous pouvez faire une démarche</w:t>
      </w:r>
      <w:r w:rsidR="00FF714A">
        <w:t xml:space="preserve"> parallèle</w:t>
      </w:r>
      <w:r w:rsidR="00E72FB0">
        <w:t>.</w:t>
      </w:r>
    </w:p>
    <w:p w:rsidR="00E72FB0" w:rsidRPr="00E72FB0" w:rsidRDefault="00E72FB0" w:rsidP="00E72FB0">
      <w:pPr>
        <w:pStyle w:val="Titre2"/>
        <w:rPr>
          <w:b/>
        </w:rPr>
      </w:pPr>
      <w:r w:rsidRPr="00E72FB0">
        <w:rPr>
          <w:b/>
        </w:rPr>
        <w:t>Calendrier</w:t>
      </w:r>
    </w:p>
    <w:p w:rsidR="006C3E2D" w:rsidRDefault="000068B2" w:rsidP="006C3E2D">
      <w:pPr>
        <w:pStyle w:val="NormalWeb"/>
        <w:rPr>
          <w:rFonts w:asciiTheme="minorHAnsi" w:hAnsiTheme="minorHAnsi" w:cstheme="minorHAnsi"/>
          <w:sz w:val="22"/>
          <w:szCs w:val="22"/>
        </w:rPr>
      </w:pPr>
      <w:r w:rsidRPr="006C3E2D">
        <w:rPr>
          <w:rFonts w:asciiTheme="minorHAnsi" w:hAnsiTheme="minorHAnsi" w:cstheme="minorHAnsi"/>
          <w:sz w:val="22"/>
          <w:szCs w:val="22"/>
        </w:rPr>
        <w:t xml:space="preserve">Mardi 4 </w:t>
      </w:r>
      <w:r w:rsidR="00E72FB0" w:rsidRPr="006C3E2D">
        <w:rPr>
          <w:rFonts w:asciiTheme="minorHAnsi" w:hAnsiTheme="minorHAnsi" w:cstheme="minorHAnsi"/>
          <w:sz w:val="22"/>
          <w:szCs w:val="22"/>
        </w:rPr>
        <w:t>Septembre 2018</w:t>
      </w:r>
      <w:r w:rsidRPr="006C3E2D">
        <w:rPr>
          <w:rFonts w:asciiTheme="minorHAnsi" w:hAnsiTheme="minorHAnsi" w:cstheme="minorHAnsi"/>
          <w:sz w:val="22"/>
          <w:szCs w:val="22"/>
        </w:rPr>
        <w:t xml:space="preserve"> de 9h30 à 11h30</w:t>
      </w:r>
      <w:r w:rsidR="00E72FB0" w:rsidRPr="006C3E2D">
        <w:rPr>
          <w:rFonts w:asciiTheme="minorHAnsi" w:hAnsiTheme="minorHAnsi" w:cstheme="minorHAnsi"/>
          <w:sz w:val="22"/>
          <w:szCs w:val="22"/>
        </w:rPr>
        <w:t xml:space="preserve"> : </w:t>
      </w:r>
      <w:r w:rsidRPr="006C3E2D">
        <w:rPr>
          <w:rFonts w:asciiTheme="minorHAnsi" w:hAnsiTheme="minorHAnsi" w:cstheme="minorHAnsi"/>
          <w:sz w:val="22"/>
          <w:szCs w:val="22"/>
        </w:rPr>
        <w:t>1</w:t>
      </w:r>
      <w:r w:rsidRPr="006C3E2D">
        <w:rPr>
          <w:rFonts w:asciiTheme="minorHAnsi" w:hAnsiTheme="minorHAnsi" w:cstheme="minorHAnsi"/>
          <w:sz w:val="22"/>
          <w:szCs w:val="22"/>
          <w:vertAlign w:val="superscript"/>
        </w:rPr>
        <w:t>ère</w:t>
      </w:r>
      <w:r w:rsidRPr="006C3E2D">
        <w:rPr>
          <w:rFonts w:asciiTheme="minorHAnsi" w:hAnsiTheme="minorHAnsi" w:cstheme="minorHAnsi"/>
          <w:sz w:val="22"/>
          <w:szCs w:val="22"/>
        </w:rPr>
        <w:t xml:space="preserve"> </w:t>
      </w:r>
      <w:r w:rsidR="00E72FB0" w:rsidRPr="006C3E2D">
        <w:rPr>
          <w:rFonts w:asciiTheme="minorHAnsi" w:hAnsiTheme="minorHAnsi" w:cstheme="minorHAnsi"/>
          <w:sz w:val="22"/>
          <w:szCs w:val="22"/>
        </w:rPr>
        <w:t xml:space="preserve">réunion </w:t>
      </w:r>
      <w:proofErr w:type="spellStart"/>
      <w:r w:rsidRPr="006C3E2D">
        <w:rPr>
          <w:rFonts w:asciiTheme="minorHAnsi" w:hAnsiTheme="minorHAnsi" w:cstheme="minorHAnsi"/>
          <w:sz w:val="22"/>
          <w:szCs w:val="22"/>
        </w:rPr>
        <w:t>assocs</w:t>
      </w:r>
      <w:proofErr w:type="spellEnd"/>
      <w:r w:rsidRPr="006C3E2D">
        <w:rPr>
          <w:rFonts w:asciiTheme="minorHAnsi" w:hAnsiTheme="minorHAnsi" w:cstheme="minorHAnsi"/>
          <w:sz w:val="22"/>
          <w:szCs w:val="22"/>
        </w:rPr>
        <w:t xml:space="preserve">-académiques </w:t>
      </w:r>
      <w:r w:rsidR="00E72FB0" w:rsidRPr="006C3E2D">
        <w:rPr>
          <w:rFonts w:asciiTheme="minorHAnsi" w:hAnsiTheme="minorHAnsi" w:cstheme="minorHAnsi"/>
          <w:sz w:val="22"/>
          <w:szCs w:val="22"/>
        </w:rPr>
        <w:t>pour</w:t>
      </w:r>
      <w:r w:rsidRPr="006C3E2D">
        <w:rPr>
          <w:rFonts w:asciiTheme="minorHAnsi" w:hAnsiTheme="minorHAnsi" w:cstheme="minorHAnsi"/>
          <w:sz w:val="22"/>
          <w:szCs w:val="22"/>
        </w:rPr>
        <w:t xml:space="preserve"> préparer</w:t>
      </w:r>
      <w:r w:rsidR="00E72FB0" w:rsidRPr="006C3E2D">
        <w:rPr>
          <w:rFonts w:asciiTheme="minorHAnsi" w:hAnsiTheme="minorHAnsi" w:cstheme="minorHAnsi"/>
          <w:sz w:val="22"/>
          <w:szCs w:val="22"/>
        </w:rPr>
        <w:t xml:space="preserve"> le</w:t>
      </w:r>
      <w:r w:rsidR="006C3E2D">
        <w:rPr>
          <w:rFonts w:asciiTheme="minorHAnsi" w:hAnsiTheme="minorHAnsi" w:cstheme="minorHAnsi"/>
          <w:sz w:val="22"/>
          <w:szCs w:val="22"/>
        </w:rPr>
        <w:t xml:space="preserve"> forum associations/académiques </w:t>
      </w:r>
      <w:r w:rsidR="006C3E2D" w:rsidRPr="006C3E2D">
        <w:rPr>
          <w:rFonts w:asciiTheme="minorHAnsi" w:hAnsiTheme="minorHAnsi" w:cstheme="minorHAnsi"/>
          <w:sz w:val="22"/>
          <w:szCs w:val="22"/>
        </w:rPr>
        <w:sym w:font="Wingdings" w:char="F0E0"/>
      </w:r>
      <w:r w:rsidR="006C3E2D">
        <w:rPr>
          <w:rFonts w:asciiTheme="minorHAnsi" w:hAnsiTheme="minorHAnsi" w:cstheme="minorHAnsi"/>
          <w:sz w:val="22"/>
          <w:szCs w:val="22"/>
        </w:rPr>
        <w:t xml:space="preserve"> </w:t>
      </w:r>
      <w:r w:rsidR="0013645C">
        <w:rPr>
          <w:rFonts w:asciiTheme="minorHAnsi" w:hAnsiTheme="minorHAnsi" w:cstheme="minorHAnsi"/>
          <w:sz w:val="22"/>
          <w:szCs w:val="22"/>
        </w:rPr>
        <w:t xml:space="preserve">concertation </w:t>
      </w:r>
      <w:bookmarkStart w:id="0" w:name="_GoBack"/>
      <w:bookmarkEnd w:id="0"/>
      <w:r w:rsidR="006C3E2D">
        <w:rPr>
          <w:rFonts w:asciiTheme="minorHAnsi" w:hAnsiTheme="minorHAnsi" w:cstheme="minorHAnsi"/>
          <w:sz w:val="22"/>
          <w:szCs w:val="22"/>
        </w:rPr>
        <w:t>sur les objectifs et définition d’un agenda.</w:t>
      </w:r>
    </w:p>
    <w:p w:rsidR="00937EE0" w:rsidRPr="006C3E2D" w:rsidRDefault="006C3E2D" w:rsidP="006C3E2D">
      <w:pPr>
        <w:pStyle w:val="NormalWeb"/>
        <w:rPr>
          <w:rFonts w:asciiTheme="minorHAnsi" w:hAnsiTheme="minorHAnsi" w:cstheme="minorHAnsi"/>
          <w:sz w:val="22"/>
          <w:szCs w:val="22"/>
        </w:rPr>
      </w:pPr>
      <w:r w:rsidRPr="006C3E2D">
        <w:rPr>
          <w:rFonts w:asciiTheme="minorHAnsi" w:hAnsiTheme="minorHAnsi" w:cstheme="minorHAnsi"/>
          <w:sz w:val="22"/>
          <w:szCs w:val="22"/>
        </w:rPr>
        <w:t>Lieu</w:t>
      </w:r>
      <w:r>
        <w:rPr>
          <w:rFonts w:asciiTheme="minorHAnsi" w:hAnsiTheme="minorHAnsi" w:cstheme="minorHAnsi"/>
          <w:sz w:val="22"/>
          <w:szCs w:val="22"/>
        </w:rPr>
        <w:t xml:space="preserve">, réservé par Jean-Pascal van </w:t>
      </w:r>
      <w:proofErr w:type="spellStart"/>
      <w:r>
        <w:rPr>
          <w:rFonts w:asciiTheme="minorHAnsi" w:hAnsiTheme="minorHAnsi" w:cstheme="minorHAnsi"/>
          <w:sz w:val="22"/>
          <w:szCs w:val="22"/>
        </w:rPr>
        <w:t>Ypersele</w:t>
      </w:r>
      <w:proofErr w:type="spellEnd"/>
      <w:r w:rsidRPr="006C3E2D">
        <w:rPr>
          <w:rFonts w:asciiTheme="minorHAnsi" w:hAnsiTheme="minorHAnsi" w:cstheme="minorHAnsi"/>
          <w:sz w:val="22"/>
          <w:szCs w:val="22"/>
        </w:rPr>
        <w:t xml:space="preserve"> : </w:t>
      </w:r>
      <w:r w:rsidRPr="006C3E2D">
        <w:rPr>
          <w:rFonts w:asciiTheme="minorHAnsi" w:hAnsiTheme="minorHAnsi" w:cstheme="minorHAnsi"/>
          <w:sz w:val="22"/>
          <w:szCs w:val="22"/>
        </w:rPr>
        <w:t>local B336, au 3ème étage du bâtiment Mercator, Place Louis Pasteur, 2, à L</w:t>
      </w:r>
      <w:r>
        <w:rPr>
          <w:rFonts w:asciiTheme="minorHAnsi" w:hAnsiTheme="minorHAnsi" w:cstheme="minorHAnsi"/>
          <w:sz w:val="22"/>
          <w:szCs w:val="22"/>
        </w:rPr>
        <w:t>ouvain-</w:t>
      </w:r>
      <w:r w:rsidRPr="006C3E2D">
        <w:rPr>
          <w:rFonts w:asciiTheme="minorHAnsi" w:hAnsiTheme="minorHAnsi" w:cstheme="minorHAnsi"/>
          <w:sz w:val="22"/>
          <w:szCs w:val="22"/>
        </w:rPr>
        <w:t>L</w:t>
      </w:r>
      <w:r>
        <w:rPr>
          <w:rFonts w:asciiTheme="minorHAnsi" w:hAnsiTheme="minorHAnsi" w:cstheme="minorHAnsi"/>
          <w:sz w:val="22"/>
          <w:szCs w:val="22"/>
        </w:rPr>
        <w:t>a-</w:t>
      </w:r>
      <w:r w:rsidRPr="006C3E2D">
        <w:rPr>
          <w:rFonts w:asciiTheme="minorHAnsi" w:hAnsiTheme="minorHAnsi" w:cstheme="minorHAnsi"/>
          <w:sz w:val="22"/>
          <w:szCs w:val="22"/>
        </w:rPr>
        <w:t>N</w:t>
      </w:r>
      <w:r>
        <w:rPr>
          <w:rFonts w:asciiTheme="minorHAnsi" w:hAnsiTheme="minorHAnsi" w:cstheme="minorHAnsi"/>
          <w:sz w:val="22"/>
          <w:szCs w:val="22"/>
        </w:rPr>
        <w:t>euve</w:t>
      </w:r>
      <w:r w:rsidRPr="006C3E2D">
        <w:rPr>
          <w:rFonts w:asciiTheme="minorHAnsi" w:hAnsiTheme="minorHAnsi" w:cstheme="minorHAnsi"/>
          <w:sz w:val="22"/>
          <w:szCs w:val="22"/>
        </w:rPr>
        <w:t xml:space="preserve"> (</w:t>
      </w:r>
      <w:r w:rsidRPr="006C3E2D">
        <w:rPr>
          <w:rFonts w:asciiTheme="minorHAnsi" w:hAnsiTheme="minorHAnsi" w:cstheme="minorHAnsi"/>
          <w:sz w:val="22"/>
          <w:szCs w:val="22"/>
        </w:rPr>
        <w:t>à 5 minutes à pied de la gare</w:t>
      </w:r>
      <w:r w:rsidRPr="006C3E2D">
        <w:rPr>
          <w:rFonts w:asciiTheme="minorHAnsi" w:hAnsiTheme="minorHAnsi" w:cstheme="minorHAnsi"/>
          <w:sz w:val="22"/>
          <w:szCs w:val="22"/>
        </w:rPr>
        <w:t>)</w:t>
      </w:r>
      <w:r w:rsidRPr="006C3E2D">
        <w:rPr>
          <w:rFonts w:asciiTheme="minorHAnsi" w:hAnsiTheme="minorHAnsi" w:cstheme="minorHAnsi"/>
          <w:sz w:val="22"/>
          <w:szCs w:val="22"/>
        </w:rPr>
        <w:t>.</w:t>
      </w:r>
    </w:p>
    <w:p w:rsidR="007423E1" w:rsidRPr="00937EE0" w:rsidRDefault="00EB65DD" w:rsidP="00937EE0">
      <w:pPr>
        <w:pStyle w:val="Titre2"/>
        <w:rPr>
          <w:b/>
        </w:rPr>
      </w:pPr>
      <w:r w:rsidRPr="00937EE0">
        <w:rPr>
          <w:b/>
        </w:rPr>
        <w:t xml:space="preserve">Contact : </w:t>
      </w:r>
    </w:p>
    <w:p w:rsidR="00937EE0" w:rsidRDefault="00937EE0" w:rsidP="00937EE0">
      <w:pPr>
        <w:pStyle w:val="Sansinterligne"/>
      </w:pPr>
      <w:r>
        <w:t xml:space="preserve">Antoinette Brouyaux – </w:t>
      </w:r>
      <w:hyperlink r:id="rId10" w:history="1">
        <w:r w:rsidRPr="00C0691F">
          <w:rPr>
            <w:rStyle w:val="Lienhypertexte"/>
          </w:rPr>
          <w:t>antoinette@as21.be</w:t>
        </w:r>
      </w:hyperlink>
      <w:r>
        <w:t xml:space="preserve"> </w:t>
      </w:r>
    </w:p>
    <w:p w:rsidR="00937EE0" w:rsidRDefault="0013645C" w:rsidP="00937EE0">
      <w:pPr>
        <w:pStyle w:val="Sansinterligne"/>
      </w:pPr>
      <w:hyperlink r:id="rId11" w:history="1">
        <w:r w:rsidR="00937EE0" w:rsidRPr="00937EE0">
          <w:rPr>
            <w:rStyle w:val="Lienhypertexte"/>
          </w:rPr>
          <w:t>Associations 21</w:t>
        </w:r>
      </w:hyperlink>
      <w:r w:rsidR="00937EE0">
        <w:t xml:space="preserve"> </w:t>
      </w:r>
    </w:p>
    <w:p w:rsidR="00937EE0" w:rsidRDefault="00937EE0" w:rsidP="00937EE0">
      <w:pPr>
        <w:pStyle w:val="Sansinterligne"/>
      </w:pPr>
      <w:r>
        <w:t>Rue d’Edimbourg 26</w:t>
      </w:r>
    </w:p>
    <w:p w:rsidR="00937EE0" w:rsidRDefault="00937EE0" w:rsidP="00937EE0">
      <w:pPr>
        <w:pStyle w:val="Sansinterligne"/>
      </w:pPr>
      <w:r>
        <w:t>1050 Bruxelles</w:t>
      </w:r>
    </w:p>
    <w:p w:rsidR="00937EE0" w:rsidRDefault="00937EE0" w:rsidP="00937EE0">
      <w:pPr>
        <w:pStyle w:val="Sansinterligne"/>
      </w:pPr>
      <w:r>
        <w:t>Tél 02/893.09.40</w:t>
      </w:r>
    </w:p>
    <w:p w:rsidR="000068B2" w:rsidRDefault="000068B2" w:rsidP="00937EE0">
      <w:pPr>
        <w:pStyle w:val="Sansinterligne"/>
      </w:pPr>
      <w:r>
        <w:t>GSM : 0472/27.51.62</w:t>
      </w:r>
    </w:p>
    <w:p w:rsidR="00EB65DD" w:rsidRDefault="00EB65DD" w:rsidP="00474E56"/>
    <w:sectPr w:rsidR="00EB65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40" w:rsidRDefault="003B3A40" w:rsidP="003B3A40">
      <w:pPr>
        <w:spacing w:after="0" w:line="240" w:lineRule="auto"/>
      </w:pPr>
      <w:r>
        <w:separator/>
      </w:r>
    </w:p>
  </w:endnote>
  <w:endnote w:type="continuationSeparator" w:id="0">
    <w:p w:rsidR="003B3A40" w:rsidRDefault="003B3A40" w:rsidP="003B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40" w:rsidRDefault="003B3A40" w:rsidP="003B3A40">
      <w:pPr>
        <w:spacing w:after="0" w:line="240" w:lineRule="auto"/>
      </w:pPr>
      <w:r>
        <w:separator/>
      </w:r>
    </w:p>
  </w:footnote>
  <w:footnote w:type="continuationSeparator" w:id="0">
    <w:p w:rsidR="003B3A40" w:rsidRDefault="003B3A40" w:rsidP="003B3A40">
      <w:pPr>
        <w:spacing w:after="0" w:line="240" w:lineRule="auto"/>
      </w:pPr>
      <w:r>
        <w:continuationSeparator/>
      </w:r>
    </w:p>
  </w:footnote>
  <w:footnote w:id="1">
    <w:p w:rsidR="003B3A40" w:rsidRDefault="003B3A40">
      <w:pPr>
        <w:pStyle w:val="Notedebasdepage"/>
      </w:pPr>
      <w:r>
        <w:rPr>
          <w:rStyle w:val="Appelnotedebasdep"/>
        </w:rPr>
        <w:footnoteRef/>
      </w:r>
      <w:r>
        <w:t xml:space="preserve"> </w:t>
      </w:r>
      <w:hyperlink r:id="rId1" w:history="1">
        <w:r w:rsidRPr="007B24A3">
          <w:rPr>
            <w:rStyle w:val="Lienhypertexte"/>
          </w:rPr>
          <w:t>http://www.associations21.org/la-recherche-en-developpement-durable-un-enjeu-crucial-pour-la-societe/</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DD2"/>
    <w:multiLevelType w:val="hybridMultilevel"/>
    <w:tmpl w:val="607E5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E50B4E"/>
    <w:multiLevelType w:val="hybridMultilevel"/>
    <w:tmpl w:val="A96AB4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71312B"/>
    <w:multiLevelType w:val="hybridMultilevel"/>
    <w:tmpl w:val="16AE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F1"/>
    <w:rsid w:val="000068B2"/>
    <w:rsid w:val="0013645C"/>
    <w:rsid w:val="001758AA"/>
    <w:rsid w:val="001F65D7"/>
    <w:rsid w:val="003B3A40"/>
    <w:rsid w:val="003B6BF1"/>
    <w:rsid w:val="00474E56"/>
    <w:rsid w:val="004C75C0"/>
    <w:rsid w:val="005548F1"/>
    <w:rsid w:val="005B669F"/>
    <w:rsid w:val="00655C74"/>
    <w:rsid w:val="006C3E2D"/>
    <w:rsid w:val="006D0F4E"/>
    <w:rsid w:val="007423E1"/>
    <w:rsid w:val="007A675E"/>
    <w:rsid w:val="0080665F"/>
    <w:rsid w:val="00937EE0"/>
    <w:rsid w:val="00971213"/>
    <w:rsid w:val="009D0988"/>
    <w:rsid w:val="00C34548"/>
    <w:rsid w:val="00E63C8E"/>
    <w:rsid w:val="00E72FB0"/>
    <w:rsid w:val="00E7526F"/>
    <w:rsid w:val="00EB65DD"/>
    <w:rsid w:val="00EB677B"/>
    <w:rsid w:val="00EE4565"/>
    <w:rsid w:val="00FF714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D825"/>
  <w15:chartTrackingRefBased/>
  <w15:docId w15:val="{09D0F233-6043-49DE-A477-1659575B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06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6BF1"/>
    <w:rPr>
      <w:color w:val="0000FF"/>
      <w:u w:val="single"/>
    </w:rPr>
  </w:style>
  <w:style w:type="paragraph" w:styleId="Paragraphedeliste">
    <w:name w:val="List Paragraph"/>
    <w:basedOn w:val="Normal"/>
    <w:uiPriority w:val="34"/>
    <w:qFormat/>
    <w:rsid w:val="009D0988"/>
    <w:pPr>
      <w:ind w:left="720"/>
      <w:contextualSpacing/>
    </w:pPr>
  </w:style>
  <w:style w:type="paragraph" w:styleId="Notedebasdepage">
    <w:name w:val="footnote text"/>
    <w:basedOn w:val="Normal"/>
    <w:link w:val="NotedebasdepageCar"/>
    <w:uiPriority w:val="99"/>
    <w:semiHidden/>
    <w:unhideWhenUsed/>
    <w:rsid w:val="003B3A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A40"/>
    <w:rPr>
      <w:sz w:val="20"/>
      <w:szCs w:val="20"/>
    </w:rPr>
  </w:style>
  <w:style w:type="character" w:styleId="Appelnotedebasdep">
    <w:name w:val="footnote reference"/>
    <w:basedOn w:val="Policepardfaut"/>
    <w:uiPriority w:val="99"/>
    <w:semiHidden/>
    <w:unhideWhenUsed/>
    <w:rsid w:val="003B3A40"/>
    <w:rPr>
      <w:vertAlign w:val="superscript"/>
    </w:rPr>
  </w:style>
  <w:style w:type="character" w:customStyle="1" w:styleId="Titre2Car">
    <w:name w:val="Titre 2 Car"/>
    <w:basedOn w:val="Policepardfaut"/>
    <w:link w:val="Titre2"/>
    <w:uiPriority w:val="9"/>
    <w:rsid w:val="0080665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EB65DD"/>
    <w:pPr>
      <w:spacing w:after="0" w:line="240" w:lineRule="auto"/>
    </w:pPr>
  </w:style>
  <w:style w:type="character" w:customStyle="1" w:styleId="Titre1Car">
    <w:name w:val="Titre 1 Car"/>
    <w:basedOn w:val="Policepardfaut"/>
    <w:link w:val="Titre1"/>
    <w:uiPriority w:val="9"/>
    <w:rsid w:val="00EB65D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6C3E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ociations21.org" TargetMode="External"/><Relationship Id="rId5" Type="http://schemas.openxmlformats.org/officeDocument/2006/relationships/webSettings" Target="webSettings.xml"/><Relationship Id="rId10" Type="http://schemas.openxmlformats.org/officeDocument/2006/relationships/hyperlink" Target="mailto:antoinette@as21.be" TargetMode="External"/><Relationship Id="rId4" Type="http://schemas.openxmlformats.org/officeDocument/2006/relationships/settings" Target="settings.xml"/><Relationship Id="rId9" Type="http://schemas.openxmlformats.org/officeDocument/2006/relationships/hyperlink" Target="https://docs.google.com/document/d/1KMH3jUnPB2LGKKgpGyARhlrWDAXecq05UfxeIjYCd9I/edit?usp=shar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ssociations21.org/la-recherche-en-developpement-durable-un-enjeu-crucial-pour-la-socie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B5A6-21F6-4920-B85B-D6E7A842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1009</Words>
  <Characters>5553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Brouyaux</dc:creator>
  <cp:keywords/>
  <dc:description/>
  <cp:lastModifiedBy>Antoinette Brouyaux</cp:lastModifiedBy>
  <cp:revision>7</cp:revision>
  <dcterms:created xsi:type="dcterms:W3CDTF">2018-06-18T15:11:00Z</dcterms:created>
  <dcterms:modified xsi:type="dcterms:W3CDTF">2018-08-23T08:22:00Z</dcterms:modified>
</cp:coreProperties>
</file>